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 №178 ОАО «РЖД»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574ABB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 2021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год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частного дошкольного образовательного учреждения «Детский сад №178 открытого акционерного общества «Российские железные дороги» составлено в соответствии с 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от 14 июня 2013 г. № 462 «Порядок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организацией».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в себя аналитическую часть и результаты </w:t>
      </w:r>
      <w:r w:rsidR="00A822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деятельности ДОУ за 2021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AB074C" w:rsidRPr="00F912CA" w:rsidRDefault="00AB074C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АНАЛИТИЧЕСКАЯ ЧАСТЬ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сведения о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Тип учреждения: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 учреждения: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Статус: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частное учреждение.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Лицензия на образовательную деятельность: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  </w:t>
      </w:r>
      <w:r w:rsidRPr="00F912CA">
        <w:rPr>
          <w:rFonts w:ascii="Times New Roman" w:eastAsia="Times New Roman" w:hAnsi="Times New Roman" w:cs="Times New Roman"/>
          <w:sz w:val="20"/>
          <w:szCs w:val="20"/>
          <w:lang w:eastAsia="ru-RU"/>
        </w:rPr>
        <w:t>42Л01 от 29.02.2016г.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15808   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650055, г. Кемерово, ул. Сибиряков-Гвардейцев, дом 9а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Телефон: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8(3842)32-20-52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электронной почты:</w:t>
      </w:r>
      <w:hyperlink r:id="rId6" w:tgtFrame="_blank" w:history="1">
        <w:r w:rsidRPr="00F91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val="en-US" w:eastAsia="ru-RU"/>
        </w:rPr>
        <w:t>Dou</w:t>
      </w:r>
      <w:r w:rsidRPr="00F912CA">
        <w:rPr>
          <w:rFonts w:ascii="Times New Roman" w:eastAsia="Times New Roman" w:hAnsi="Times New Roman" w:cs="Times New Roman"/>
          <w:lang w:eastAsia="ru-RU"/>
        </w:rPr>
        <w:t>178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rzd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@</w:t>
      </w:r>
      <w:r w:rsidRPr="00F912CA">
        <w:rPr>
          <w:rFonts w:ascii="Times New Roman" w:eastAsia="Times New Roman" w:hAnsi="Times New Roman" w:cs="Times New Roman"/>
          <w:lang w:val="en-US" w:eastAsia="ru-RU"/>
        </w:rPr>
        <w:t>mail</w:t>
      </w:r>
      <w:r w:rsidRPr="00F912CA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F912C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пятидневный  12-ти часовой  с 7.00 до 19.00.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u w:val="single"/>
          <w:lang w:eastAsia="ru-RU"/>
        </w:rPr>
        <w:t>Учредитель</w:t>
      </w:r>
      <w:r w:rsidRPr="00F912CA">
        <w:rPr>
          <w:rFonts w:ascii="Times New Roman" w:eastAsia="Times New Roman" w:hAnsi="Times New Roman" w:cs="Times New Roman"/>
          <w:lang w:eastAsia="ru-RU"/>
        </w:rPr>
        <w:t> – открытое акционерное общество «Российские железные дороги»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Адрес:</w:t>
      </w:r>
      <w:r w:rsidRPr="00F912CA">
        <w:rPr>
          <w:rFonts w:ascii="Times New Roman" w:eastAsia="Times New Roman" w:hAnsi="Times New Roman" w:cs="Times New Roman"/>
          <w:lang w:eastAsia="ru-RU"/>
        </w:rPr>
        <w:t> 107174, Москва, Новая </w:t>
      </w:r>
      <w:proofErr w:type="spellStart"/>
      <w:r w:rsidRPr="00F912CA">
        <w:rPr>
          <w:rFonts w:ascii="Times New Roman" w:eastAsia="Times New Roman" w:hAnsi="Times New Roman" w:cs="Times New Roman"/>
          <w:lang w:eastAsia="ru-RU"/>
        </w:rPr>
        <w:t>Басманная</w:t>
      </w:r>
      <w:proofErr w:type="spellEnd"/>
      <w:r w:rsidRPr="00F912CA">
        <w:rPr>
          <w:rFonts w:ascii="Times New Roman" w:eastAsia="Times New Roman" w:hAnsi="Times New Roman" w:cs="Times New Roman"/>
          <w:lang w:eastAsia="ru-RU"/>
        </w:rPr>
        <w:t> ул., д. 2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lang w:eastAsia="ru-RU"/>
        </w:rPr>
        <w:t>Справочная по телефонам ОАО "РЖД"</w:t>
      </w:r>
      <w:r w:rsidRPr="00F912CA">
        <w:rPr>
          <w:rFonts w:ascii="Times New Roman" w:eastAsia="Times New Roman" w:hAnsi="Times New Roman" w:cs="Times New Roman"/>
          <w:lang w:eastAsia="ru-RU"/>
        </w:rPr>
        <w:t>: (499) 262-99-0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A8227F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2021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году в ДОУ функционировало 10 групп на 190 мест: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групп: </w:t>
      </w:r>
    </w:p>
    <w:p w:rsidR="00F912CA" w:rsidRPr="00F912CA" w:rsidRDefault="00F912CA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 детей раннего возраста (1,5 - 3 лет) </w:t>
      </w:r>
    </w:p>
    <w:p w:rsidR="00F912CA" w:rsidRPr="00F912CA" w:rsidRDefault="00F912CA" w:rsidP="00F912CA">
      <w:pPr>
        <w:numPr>
          <w:ilvl w:val="0"/>
          <w:numId w:val="1"/>
        </w:numPr>
        <w:shd w:val="clear" w:color="auto" w:fill="FFFFFF"/>
        <w:spacing w:line="240" w:lineRule="auto"/>
        <w:ind w:left="36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8 гру</w:t>
      </w:r>
      <w:r w:rsidR="00BC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детей дошкольного возраста (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3–7 лет) </w:t>
      </w:r>
    </w:p>
    <w:p w:rsidR="00F912CA" w:rsidRPr="00F912CA" w:rsidRDefault="00070463" w:rsidP="00F912CA">
      <w:pPr>
        <w:shd w:val="clear" w:color="auto" w:fill="FFFFFF"/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130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детей посещало детский сад.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Вывод: ДОУ зарегистрировано и функционирует в соответствии с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нормативными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документами в сфере образования Российской Федерации.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Плановое задание по наполняемости учреждения детьми выполнено полностью.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left="705" w:hanging="27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80202"/>
          <w:sz w:val="28"/>
          <w:szCs w:val="28"/>
          <w:lang w:eastAsia="ru-RU"/>
        </w:rPr>
        <w:t>2. Нормативно-правовое обеспечение управления образовательным учреждением</w:t>
      </w:r>
      <w:r w:rsidRPr="00F912CA">
        <w:rPr>
          <w:rFonts w:ascii="Times New Roman" w:eastAsia="Times New Roman" w:hAnsi="Times New Roman" w:cs="Times New Roman"/>
          <w:color w:val="080202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№178 ОАО «РЖД» г. Кемерово осуществляет свою деятельность в соответствии с Законом «Об образовании в Российской Федерации» от 29 декабря 2012 г. № 273-ФЗ, а также следующими нормативно-правовыми   документами: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 образовательной деятельности, утвержденным приказом Министерства образования и науки РФ от30.08.2013 № 1014;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ребёнка.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</w:t>
      </w:r>
      <w:r w:rsidR="00F97D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3648-20  «Санитарно-эпидемиологические требования к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 воспитания и обучения, отдыха и оздоровления детей и молодежи»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lastRenderedPageBreak/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РФ от 21.10.2010 г. 03-248 «О разработке Основной общеобразовательной программы дошкольного образования»;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5 августа 2013 г. № 662 «Об осуществлении мониторинга системы образования».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1155 от 17.10.2013г. «Об утверждении Федерального государственного образовательного стандарта дошкольного образования»;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основных гарантиях прав ребёнка Российской Федерации» от 24.07.1998г. № 124-ФЗ;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нормативно правовыми документами в сфере образования;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Распорядительными документами Учредителя;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№178 ОАО «РЖД»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 осуществляется также на основании локальных документов, утвержденных в установленном порядке: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договора; 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между Детским садом №178 ОАО «РЖД» и ОАО «РЖД»;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договоров между администрацией и работниками;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Штатного расписания;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 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Инструкций по организации охраны жизни и здоровья детей   и   работников 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 инструкций работников;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 плана работы Детского сада;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 работы специалистов и воспитателей;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Symbol" w:eastAsia="Times New Roman" w:hAnsi="Symbol" w:cs="Segoe UI"/>
          <w:sz w:val="24"/>
          <w:szCs w:val="24"/>
          <w:lang w:eastAsia="ru-RU"/>
        </w:rPr>
        <w:sym w:font="Symbol" w:char="F0B7"/>
      </w:r>
      <w:r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             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Приказов заведующего, других локальных актов.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2B3D17" w:rsidP="00F912CA">
      <w:pPr>
        <w:shd w:val="clear" w:color="auto" w:fill="FFFFFF"/>
        <w:spacing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течение 2021</w:t>
      </w:r>
      <w:r w:rsidR="00F912CA"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года продолжалась работа по созданию и обогащению нормативно-информационного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  Система управления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 Учреждением осуществляется Учредителем.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детского сада направлена на создание благоприятных условий для воспитания и обучения детей, охраны и укрепления их здоровья, обеспечение интеллектуального, физического и личностного развития.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детским садом осуществляется в соответствии с действующим законодательством Российской Федерации: </w:t>
      </w:r>
    </w:p>
    <w:p w:rsidR="00F912CA" w:rsidRPr="00F912CA" w:rsidRDefault="00F912CA" w:rsidP="00F912CA">
      <w:pPr>
        <w:numPr>
          <w:ilvl w:val="0"/>
          <w:numId w:val="2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 </w:t>
      </w:r>
    </w:p>
    <w:p w:rsidR="00F912CA" w:rsidRPr="00F912CA" w:rsidRDefault="00F912CA" w:rsidP="00F912CA">
      <w:pPr>
        <w:numPr>
          <w:ilvl w:val="0"/>
          <w:numId w:val="2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России) от 17 октября 2013 г. № 1155 «Об утверждении федерального государственного образовательного стандарта дошкольного образования»,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30.08.2013 № 1014 «Об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дошкольного образования»;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14.06.2013 № 462 "Об утверждении порядка проведения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образовательной организацией":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10.12.2013 № 1324 "Об утверждении показателей деятельности организации, подлежащей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";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28.10.2010 № 13-312 "О подготовке публичных докладов"; </w:t>
      </w:r>
    </w:p>
    <w:p w:rsidR="00F912CA" w:rsidRPr="00F912CA" w:rsidRDefault="00F912CA" w:rsidP="00F912CA">
      <w:pPr>
        <w:numPr>
          <w:ilvl w:val="0"/>
          <w:numId w:val="3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от 03.04.2015 № АП-512/02 "О направлении методических рекомендаций по независимой оценке качества образования" </w:t>
      </w:r>
    </w:p>
    <w:p w:rsidR="00F912CA" w:rsidRPr="00F912CA" w:rsidRDefault="00F912CA" w:rsidP="00F912CA">
      <w:pPr>
        <w:numPr>
          <w:ilvl w:val="0"/>
          <w:numId w:val="4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Детского сада № 178 ОАО «РЖД»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разработан пакет документов регламентирующих деятельность учреждения: 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детского сада; 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детским садом и ОАО «РЖД»; </w:t>
      </w:r>
    </w:p>
    <w:p w:rsidR="00F912CA" w:rsidRPr="00F912CA" w:rsidRDefault="00F912CA" w:rsidP="00F912CA">
      <w:pPr>
        <w:numPr>
          <w:ilvl w:val="0"/>
          <w:numId w:val="5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педагогами, обслуживающим персоналом; </w:t>
      </w:r>
    </w:p>
    <w:p w:rsidR="00F912CA" w:rsidRPr="00F912CA" w:rsidRDefault="00F912CA" w:rsidP="00F912CA">
      <w:pPr>
        <w:numPr>
          <w:ilvl w:val="0"/>
          <w:numId w:val="6"/>
        </w:numPr>
        <w:spacing w:line="240" w:lineRule="auto"/>
        <w:ind w:left="-570" w:firstLine="55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осуществляется на основе сочетания принципов единоначалия и коллегиальности.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сформирован коллегиальный орган управления: общее собрание работников Учреждения, педагогический совет Учреждения, совет родителей Учреждения. 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выборов в коллегиальный орган и их компетенции определяется локальными актами Учреждения. </w:t>
      </w:r>
    </w:p>
    <w:p w:rsidR="00F97D6E" w:rsidRPr="00F912CA" w:rsidRDefault="00F97D6E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F546D5" wp14:editId="61AB2A99">
            <wp:extent cx="5838246" cy="4245997"/>
            <wp:effectExtent l="0" t="0" r="0" b="2540"/>
            <wp:docPr id="1" name="Рисунок 1" descr="C:\Users\User\AppData\Local\Microsoft\Windows\Temporary Internet Files\Content.Word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60" cy="424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 (законных представителей), детей и сотрудников ДОУ).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    Общие сведения об 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организуется в соответствии с основной 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 </w:t>
      </w:r>
      <w:proofErr w:type="gramEnd"/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в ДОУ строится с учетом контингента воспитанников, их индивидуальных и возрастных особенностей в соответствии с требованиями ООП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 учитываются принципы интеграции образовательных областей 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возрастными возможностями и особенностями детей.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 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дошкольного детства.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образования и воспитания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является игра и виды детской деятельности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коммуникативная, трудовая, познавательно-исследовательская,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CB42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продуктивная, музыкально-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художественная, чтение художественной литературы).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организации образовательной деятельности определен 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комплексно-тематический принцип планирования.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17.10.2013 года № 1155 «Об утверждении  федерального государственного образовательного стандарта дошкольног</w:t>
      </w:r>
      <w:r w:rsidR="004455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образования»  в течение  2021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велась активная работа по реализации ФГОС ДО.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в ДОУ проведены следующие мероприятия: </w:t>
      </w:r>
    </w:p>
    <w:p w:rsidR="00F912CA" w:rsidRPr="00F912CA" w:rsidRDefault="00F912CA" w:rsidP="00F912CA">
      <w:pPr>
        <w:numPr>
          <w:ilvl w:val="0"/>
          <w:numId w:val="7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банк нормативно-правовых документов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 уровней, регламентирующих введение и реализацию ФГОС ДО. </w:t>
      </w:r>
    </w:p>
    <w:p w:rsidR="00F912CA" w:rsidRPr="00F912CA" w:rsidRDefault="00F912CA" w:rsidP="00F912CA">
      <w:pPr>
        <w:numPr>
          <w:ilvl w:val="0"/>
          <w:numId w:val="7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Налажено взаимодействие с социальными партнёрами: МБОУ ДПО «Научно-методический центр» г. Кемерово, ГОУ ДПО (ПК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«Кузбасский региональный институт повышения квалификации  и переподготовки работников образования».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 основной образовательной программой дошкольного образования Детского сада №178 ОАО «РЖД».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образовательной деятельности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46B" w:rsidRPr="0088446B" w:rsidRDefault="00F912CA" w:rsidP="0088446B">
      <w:pPr>
        <w:shd w:val="clear" w:color="auto" w:fill="FFFFFF"/>
        <w:tabs>
          <w:tab w:val="left" w:pos="3828"/>
        </w:tabs>
        <w:spacing w:after="125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         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по основной образовательной программе, принятой на педагогическом совете (протокол №1 от 06.09.2017 г.). Базисной программой детского сада является программа «От рождения до школы» под редакцией Н.Е.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</w:t>
      </w:r>
      <w:r w:rsidR="0088446B" w:rsidRPr="0088446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Внесены изменения педагогическим советом (Протокол № 4 от 24.08.2020г., приказ № 106 от 24.08.2020г.).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Часть программы, формируемая участниками образовательных отношений, реализуется дополнительными образовательными программами:     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младшей группе детского сада.  В программе представлена система экологического воспитания детей младшей группы детского сада (3-4 года): конспекты занятий, наблюдения, прогулки, экскурсии, игры. Программа адресована педагогам дошкольных образовательных организаций, студентам и преподавателям, студентам и преподавателям педагогических колледжей вузов.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С.Н.Николаева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Парциальная программа «Юный эколог». Система работы в средней группе детского сада. В программе представлена система экологического воспитания детей средней группы детского сада (4-5 лет): конспекты занятий, наблюдения, прогулки, экскурсии, игры. Программа адресована педагогам дошкольных образовательных организаций, студентам и преподавателям, студентам и преподавателям педагогических колледжей вузов.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Е.В. Павлова, Ю.В. Черкашина.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будущие железнодорожники». Дополнительная общеразвивающая программа «Мы – будущие железнодорожники» разработана для детей старшего дошкольного возраста.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Е.В. Павлова, М.А. Селезнева. Дополнительная общеразвивающая программа</w:t>
      </w: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 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- юные железнодорожники» для детей младшего, среднего дошкольного возраста. Программа направлена на формирование интереса и уважительного отношения к профессиям своих родителей через ознакомление детей младшего, среднего дошкольного возраста с работой железнодорожного транспорта. Программа адресована педагогам дошкольных образовательных организаций.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 5. 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Н.А.Пылаева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   общеразвивающая программа по плаванию «Капелька». Данная программа разработана для детей от 1,5 до 3 лет.  Программа направлена на создание  благоприятных условий для эмоционального благополучия, закаливания, адаптации к водному пространству и  обеспечения всестороннего развития детей. Рекомендовано инструкторам по плаванию дошкольных образовательных организаций, а также родителям  дошкольников.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Н.А. Пылаева. Рабочая образовательная программа «Обучение  плаванию в детском саду».  Данная программа разработана для детей 3-7 лет. Программа направлена на обеспечение физического развития детей, закаливание и укрепление детского организма  средствами плавания. Рекомендовано инструкторам по плаванию дошкольных образовательных организаций, а также родителям  дошкольников.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7. Т.А. Асанова, О.В.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Кармаева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  Дополнительная   общеразвивающая программа «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старшего дошкольного возраста. Программа направлена на ознакомление дошкольников с историей, культурой и бытом русского народа.  Программа будет полезна воспитателям дошкольных образовательных учреждений, работающих с детьми старшего дошкольного возраста.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разностороннего развития детей с 1,5 до 7 лет. Детский сад оснащен современным оборудованием для разнообразных видов детской деятельности. В детском саду имеется музыкальный, тренажерный и спортивный залы, бассейн, комната психологической разгрузки, логопедические  кабинеты, «Музей народного быта» и музей «Станция «Дошколенок». На территории детского сада  оборудованы спортивная площадка и площадка ПДД, оформлены уголки «В гостях у сказки» и «Растительный и животный мир Кузбасса».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деятельности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 Образовательная деятельность с детьми строится с учётом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особенностей детей и их способностей. При организации образовательной деятельности учитываются национально-культурные, климатические условия.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 деятельность в ДОУ организована в соответствии с требованиями, предъявляемыми законодательством к дошкольному образованию и направлена на 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и продолжительность организованной образовательной деятельности устанавливаются в соответствии с санитарно-гигиеническими нормами и требованиями.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Качество образовательной работы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образования неразрывно связано с повышением уровня профессионального мастерства  педагогов.  </w:t>
      </w:r>
    </w:p>
    <w:p w:rsidR="00F912CA" w:rsidRDefault="00D51ED0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прошли </w:t>
      </w:r>
      <w:r w:rsidR="00F912CA"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 </w:t>
      </w:r>
      <w:proofErr w:type="gramStart"/>
      <w:r w:rsidR="00F912CA"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следующие педагоги: </w:t>
      </w:r>
    </w:p>
    <w:p w:rsidR="008E345E" w:rsidRDefault="008E345E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2463"/>
        <w:gridCol w:w="2729"/>
        <w:gridCol w:w="2404"/>
        <w:gridCol w:w="1409"/>
      </w:tblGrid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 И. О.</w:t>
            </w:r>
          </w:p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D51ED0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Возняк О.И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E345E" w:rsidRDefault="00D51ED0" w:rsidP="00D51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Ковалева Е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  <w:p w:rsidR="008E345E" w:rsidRDefault="00D51ED0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Новикова Т.Г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51ED0" w:rsidRDefault="00D51ED0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музыкальные</w:t>
            </w:r>
          </w:p>
          <w:p w:rsidR="008E345E" w:rsidRDefault="00D51ED0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ED0" w:rsidRPr="00D51ED0" w:rsidRDefault="00D51ED0" w:rsidP="00D5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D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деятельность музыкального руководителя современной дошкольной образовательной организации»,</w:t>
            </w:r>
          </w:p>
          <w:p w:rsidR="00D51ED0" w:rsidRPr="00D51ED0" w:rsidRDefault="00D51ED0" w:rsidP="00D51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ED0">
              <w:rPr>
                <w:rFonts w:ascii="Times New Roman" w:eastAsia="Times New Roman" w:hAnsi="Times New Roman" w:cs="Times New Roman"/>
                <w:sz w:val="24"/>
                <w:szCs w:val="24"/>
              </w:rPr>
              <w:t>120 ч.</w:t>
            </w:r>
          </w:p>
          <w:p w:rsidR="008E345E" w:rsidRDefault="008E345E" w:rsidP="00D51E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7F0A72" w:rsidRDefault="00D51ED0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02.02.2021-18.02.2021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</w:t>
            </w:r>
          </w:p>
          <w:p w:rsidR="008E345E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Макарова И.И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A5CA6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П.Г.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компетентность педагога (воспитателя) ДОО: психолого-педагогические и методические аспекты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деятельности</w:t>
            </w: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ч. </w:t>
            </w:r>
          </w:p>
          <w:p w:rsidR="008E345E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Default="008E345E" w:rsidP="00460300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45E" w:rsidRPr="00CF6349" w:rsidRDefault="001A5CA6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23.03.2021-08.04.2021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Баннова Н.С.</w:t>
            </w:r>
          </w:p>
          <w:p w:rsidR="001A5CA6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</w:t>
            </w:r>
          </w:p>
          <w:p w:rsidR="001A5CA6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Селезнева М.А.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A6" w:rsidRPr="00CF6349" w:rsidRDefault="001A5CA6" w:rsidP="001A5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«Профессиональная компетентность педагога (воспитателя) ДОО: психолого-педагогические и методические аспекты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бразовательной деятельности</w:t>
            </w: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A5CA6" w:rsidRPr="00CF6349" w:rsidRDefault="001A5CA6" w:rsidP="001A5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ч. 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A6" w:rsidRDefault="001A5CA6" w:rsidP="001A5CA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ГОУ ДПО (ПК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E345E" w:rsidRDefault="001A5CA6" w:rsidP="001A5CA6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Кемерово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A6" w:rsidRPr="00CF6349" w:rsidRDefault="001A5CA6" w:rsidP="001A5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03.06.2021-22.06.2021</w:t>
            </w:r>
          </w:p>
          <w:p w:rsidR="008E345E" w:rsidRPr="00CF6349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45E" w:rsidTr="0046030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Default="001A5CA6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А.В</w:t>
            </w:r>
            <w:r w:rsidR="008E34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E345E" w:rsidRDefault="008E345E" w:rsidP="00460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</w:t>
            </w:r>
            <w:r w:rsidR="001A5CA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педагога (воспитателя) группы раннего развития ДОО</w:t>
            </w: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: психолого-педагогические и методические аспекты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разовательной деятельности</w:t>
            </w: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120 ч.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45E" w:rsidRPr="00EF191C" w:rsidRDefault="008E345E" w:rsidP="00460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ГОУ ДПО (ПК) С «</w:t>
            </w:r>
            <w:proofErr w:type="spellStart"/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КРИПКиПРО</w:t>
            </w:r>
            <w:proofErr w:type="spellEnd"/>
            <w:r w:rsidRPr="00EF19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E345E" w:rsidRPr="00EF191C" w:rsidRDefault="008E345E" w:rsidP="004603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CA6" w:rsidRPr="00CF6349" w:rsidRDefault="001A5CA6" w:rsidP="001A5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13.04.2021-29.04.2021</w:t>
            </w:r>
          </w:p>
          <w:p w:rsidR="008E345E" w:rsidRDefault="008E345E" w:rsidP="001A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12CA" w:rsidRPr="00F912CA" w:rsidRDefault="00F912CA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574ABB" w:rsidRDefault="00F912CA" w:rsidP="00F912CA">
      <w:pPr>
        <w:spacing w:line="240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</w:t>
      </w:r>
      <w:r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процедуру аттестации 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педагоги: </w:t>
      </w:r>
    </w:p>
    <w:p w:rsidR="008E345E" w:rsidRPr="00574ABB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74ABB">
        <w:rPr>
          <w:rFonts w:ascii="Times New Roman" w:eastAsia="Times New Roman" w:hAnsi="Times New Roman" w:cs="Times New Roman"/>
          <w:sz w:val="24"/>
          <w:szCs w:val="24"/>
        </w:rPr>
        <w:t>Михайлова Л.А., воспитатель - высшая квалификационная категория</w:t>
      </w:r>
    </w:p>
    <w:p w:rsidR="00503A79" w:rsidRPr="00574ABB" w:rsidRDefault="00503A79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74ABB">
        <w:rPr>
          <w:rFonts w:ascii="Times New Roman" w:eastAsia="Times New Roman" w:hAnsi="Times New Roman" w:cs="Times New Roman"/>
          <w:sz w:val="24"/>
          <w:szCs w:val="24"/>
        </w:rPr>
        <w:t>Михайлова В.И.- воспитатель - высшая квалификационная категория</w:t>
      </w:r>
    </w:p>
    <w:p w:rsidR="008E345E" w:rsidRPr="00574ABB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ABB">
        <w:rPr>
          <w:rFonts w:ascii="Times New Roman" w:eastAsia="Times New Roman" w:hAnsi="Times New Roman" w:cs="Times New Roman"/>
          <w:sz w:val="24"/>
          <w:szCs w:val="24"/>
        </w:rPr>
        <w:t>Немыкина</w:t>
      </w:r>
      <w:proofErr w:type="spellEnd"/>
      <w:r w:rsidRPr="00574ABB">
        <w:rPr>
          <w:rFonts w:ascii="Times New Roman" w:eastAsia="Times New Roman" w:hAnsi="Times New Roman" w:cs="Times New Roman"/>
          <w:sz w:val="24"/>
          <w:szCs w:val="24"/>
        </w:rPr>
        <w:t xml:space="preserve"> О.А., воспитатель - высшая квалификационная категория</w:t>
      </w:r>
    </w:p>
    <w:p w:rsidR="008E345E" w:rsidRPr="00574ABB" w:rsidRDefault="008E345E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ABB">
        <w:rPr>
          <w:rFonts w:ascii="Times New Roman" w:eastAsia="Times New Roman" w:hAnsi="Times New Roman" w:cs="Times New Roman"/>
          <w:sz w:val="24"/>
          <w:szCs w:val="24"/>
        </w:rPr>
        <w:t>Отмахова</w:t>
      </w:r>
      <w:proofErr w:type="spellEnd"/>
      <w:r w:rsidRPr="00574ABB">
        <w:rPr>
          <w:rFonts w:ascii="Times New Roman" w:eastAsia="Times New Roman" w:hAnsi="Times New Roman" w:cs="Times New Roman"/>
          <w:sz w:val="24"/>
          <w:szCs w:val="24"/>
        </w:rPr>
        <w:t xml:space="preserve"> Е.Ю., воспитател</w:t>
      </w:r>
      <w:proofErr w:type="gramStart"/>
      <w:r w:rsidRPr="00574AB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74ABB">
        <w:rPr>
          <w:rFonts w:ascii="Times New Roman" w:eastAsia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503A79" w:rsidRPr="00574ABB" w:rsidRDefault="00503A79" w:rsidP="008E345E">
      <w:pPr>
        <w:numPr>
          <w:ilvl w:val="0"/>
          <w:numId w:val="46"/>
        </w:numPr>
        <w:spacing w:after="20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4ABB">
        <w:rPr>
          <w:rFonts w:ascii="Times New Roman" w:eastAsia="Times New Roman" w:hAnsi="Times New Roman" w:cs="Times New Roman"/>
          <w:sz w:val="24"/>
          <w:szCs w:val="24"/>
        </w:rPr>
        <w:t>Дуреева</w:t>
      </w:r>
      <w:proofErr w:type="spellEnd"/>
      <w:r w:rsidRPr="00574ABB">
        <w:rPr>
          <w:rFonts w:ascii="Times New Roman" w:eastAsia="Times New Roman" w:hAnsi="Times New Roman" w:cs="Times New Roman"/>
          <w:sz w:val="24"/>
          <w:szCs w:val="24"/>
        </w:rPr>
        <w:t xml:space="preserve"> А.В.  воспитател</w:t>
      </w:r>
      <w:proofErr w:type="gramStart"/>
      <w:r w:rsidRPr="00574ABB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74ABB">
        <w:rPr>
          <w:rFonts w:ascii="Times New Roman" w:eastAsia="Times New Roman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95300A" w:rsidRPr="00574ABB" w:rsidRDefault="00503A79" w:rsidP="00574A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Педагоги и воспитанники детского сада принимали </w:t>
      </w:r>
      <w:r w:rsidR="0095300A" w:rsidRPr="00574ABB">
        <w:rPr>
          <w:rFonts w:ascii="Times New Roman" w:hAnsi="Times New Roman" w:cs="Times New Roman"/>
          <w:sz w:val="24"/>
          <w:szCs w:val="24"/>
        </w:rPr>
        <w:t xml:space="preserve">активное участие в </w:t>
      </w:r>
      <w:r w:rsidR="0095300A" w:rsidRPr="00574ABB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574ABB">
        <w:rPr>
          <w:rFonts w:ascii="Times New Roman" w:hAnsi="Times New Roman" w:cs="Times New Roman"/>
          <w:b/>
          <w:sz w:val="24"/>
          <w:szCs w:val="24"/>
        </w:rPr>
        <w:t>и творческих конкурсах</w:t>
      </w:r>
      <w:r w:rsidR="0095300A" w:rsidRPr="00574ABB">
        <w:rPr>
          <w:rFonts w:ascii="Times New Roman" w:hAnsi="Times New Roman" w:cs="Times New Roman"/>
          <w:sz w:val="24"/>
          <w:szCs w:val="24"/>
        </w:rPr>
        <w:t>: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1.</w:t>
      </w:r>
      <w:r w:rsidRPr="00574ABB">
        <w:rPr>
          <w:rFonts w:ascii="Times New Roman" w:hAnsi="Times New Roman" w:cs="Times New Roman"/>
          <w:sz w:val="24"/>
          <w:szCs w:val="24"/>
        </w:rPr>
        <w:tab/>
        <w:t>Всероссийский конкурс среди педагогических работников образовательных учреждений ОАО «РЖД» 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в образовании».</w:t>
      </w:r>
      <w:r w:rsidRPr="00574ABB">
        <w:rPr>
          <w:rFonts w:ascii="Times New Roman" w:hAnsi="Times New Roman" w:cs="Times New Roman"/>
          <w:sz w:val="24"/>
          <w:szCs w:val="24"/>
        </w:rPr>
        <w:tab/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2.</w:t>
      </w:r>
      <w:r w:rsidRPr="00574ABB">
        <w:rPr>
          <w:rFonts w:ascii="Times New Roman" w:hAnsi="Times New Roman" w:cs="Times New Roman"/>
          <w:sz w:val="24"/>
          <w:szCs w:val="24"/>
        </w:rPr>
        <w:tab/>
        <w:t>Всероссийский конкурс  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Иммерсивные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занятия по формированию культуры сохранения здоровья и профилактики вирусных заболеваний». Победители  в номинации «Работа с родителями»</w:t>
      </w:r>
      <w:r w:rsidRPr="00574ABB">
        <w:rPr>
          <w:rFonts w:ascii="Times New Roman" w:hAnsi="Times New Roman" w:cs="Times New Roman"/>
          <w:sz w:val="24"/>
          <w:szCs w:val="24"/>
        </w:rPr>
        <w:tab/>
        <w:t>ОАО «РЖД».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3. Международный конкурс детского творчества «Праздник мыльных пузырей».</w:t>
      </w:r>
      <w:r w:rsidRPr="00574ABB">
        <w:rPr>
          <w:rFonts w:ascii="Times New Roman" w:hAnsi="Times New Roman" w:cs="Times New Roman"/>
          <w:sz w:val="24"/>
          <w:szCs w:val="24"/>
        </w:rPr>
        <w:tab/>
        <w:t>Диплом победителя 1 степени, 1 ребенок.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4. Всероссийский педагогический конкурс. Номинация «Инновационные технологии в образовании». Конкурсная работа: Реализация детско-взрослых проектов в условиях онлайн-взаимодействия. </w:t>
      </w:r>
      <w:r w:rsidRPr="00574ABB">
        <w:rPr>
          <w:rFonts w:ascii="Times New Roman" w:hAnsi="Times New Roman" w:cs="Times New Roman"/>
          <w:sz w:val="24"/>
          <w:szCs w:val="24"/>
        </w:rPr>
        <w:tab/>
        <w:t>Диплом 1 место, 1 педагог.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5.  Международный</w:t>
      </w:r>
      <w:r w:rsidRPr="00574ABB">
        <w:rPr>
          <w:rFonts w:ascii="Times New Roman" w:hAnsi="Times New Roman" w:cs="Times New Roman"/>
          <w:sz w:val="24"/>
          <w:szCs w:val="24"/>
        </w:rPr>
        <w:tab/>
        <w:t>педагогический конкурс «Серафимовский учитель – 2020-2021». Победитель в номинации «Поощрительная премия»,1 педагог.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6. Региональный конкурс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слогонов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>, посвященный 125-летию ЗСЖД.</w:t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7. Международный педагогический конкурс «Тридевятое царство». Диплом победителя 1 место, 1 педагог.</w:t>
      </w:r>
      <w:r w:rsidRPr="00574ABB">
        <w:rPr>
          <w:rFonts w:ascii="Times New Roman" w:hAnsi="Times New Roman" w:cs="Times New Roman"/>
          <w:sz w:val="24"/>
          <w:szCs w:val="24"/>
        </w:rPr>
        <w:tab/>
      </w:r>
      <w:r w:rsidRPr="00574ABB">
        <w:rPr>
          <w:rFonts w:ascii="Times New Roman" w:hAnsi="Times New Roman" w:cs="Times New Roman"/>
          <w:sz w:val="24"/>
          <w:szCs w:val="24"/>
        </w:rPr>
        <w:tab/>
      </w:r>
    </w:p>
    <w:p w:rsidR="0095300A" w:rsidRPr="00574ABB" w:rsidRDefault="0095300A" w:rsidP="0095300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D3543" w:rsidRPr="00574ABB">
        <w:rPr>
          <w:rFonts w:ascii="Times New Roman" w:hAnsi="Times New Roman" w:cs="Times New Roman"/>
          <w:sz w:val="24"/>
          <w:szCs w:val="24"/>
        </w:rPr>
        <w:t xml:space="preserve"> Международный к</w:t>
      </w:r>
      <w:r w:rsidRPr="00574ABB">
        <w:rPr>
          <w:rFonts w:ascii="Times New Roman" w:hAnsi="Times New Roman" w:cs="Times New Roman"/>
          <w:sz w:val="24"/>
          <w:szCs w:val="24"/>
        </w:rPr>
        <w:t>онкурс «Декоративно-прикладное творчество: Аппликация», диплом победителя 1 место, 1 педагог.</w:t>
      </w:r>
    </w:p>
    <w:p w:rsidR="00AD3543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9. Международный т</w:t>
      </w:r>
      <w:r w:rsidR="0095300A" w:rsidRPr="00574ABB">
        <w:rPr>
          <w:rFonts w:ascii="Times New Roman" w:hAnsi="Times New Roman" w:cs="Times New Roman"/>
          <w:sz w:val="24"/>
          <w:szCs w:val="24"/>
        </w:rPr>
        <w:t>ворческий конкурс «Престиж». Диплом победителя 1 степени, 1 ребенок.</w:t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10. Международный</w:t>
      </w:r>
      <w:r w:rsidRPr="00574ABB">
        <w:rPr>
          <w:rFonts w:ascii="Times New Roman" w:hAnsi="Times New Roman" w:cs="Times New Roman"/>
          <w:sz w:val="24"/>
          <w:szCs w:val="24"/>
        </w:rPr>
        <w:tab/>
        <w:t>э</w:t>
      </w:r>
      <w:r w:rsidR="0095300A" w:rsidRPr="00574ABB">
        <w:rPr>
          <w:rFonts w:ascii="Times New Roman" w:hAnsi="Times New Roman" w:cs="Times New Roman"/>
          <w:sz w:val="24"/>
          <w:szCs w:val="24"/>
        </w:rPr>
        <w:t>кологический конкурс «З</w:t>
      </w:r>
      <w:r w:rsidRPr="00574ABB">
        <w:rPr>
          <w:rFonts w:ascii="Times New Roman" w:hAnsi="Times New Roman" w:cs="Times New Roman"/>
          <w:sz w:val="24"/>
          <w:szCs w:val="24"/>
        </w:rPr>
        <w:t>доровье планеты в наших руках». Д</w:t>
      </w:r>
      <w:r w:rsidR="0095300A" w:rsidRPr="00574ABB">
        <w:rPr>
          <w:rFonts w:ascii="Times New Roman" w:hAnsi="Times New Roman" w:cs="Times New Roman"/>
          <w:sz w:val="24"/>
          <w:szCs w:val="24"/>
        </w:rPr>
        <w:t>иплом 1 место – 1 ребенок, диплом</w:t>
      </w:r>
      <w:r w:rsidRPr="00574ABB">
        <w:rPr>
          <w:rFonts w:ascii="Times New Roman" w:hAnsi="Times New Roman" w:cs="Times New Roman"/>
          <w:sz w:val="24"/>
          <w:szCs w:val="24"/>
        </w:rPr>
        <w:t xml:space="preserve"> участника – 4 ребенка.</w:t>
      </w:r>
      <w:r w:rsidRPr="00574ABB">
        <w:rPr>
          <w:rFonts w:ascii="Times New Roman" w:hAnsi="Times New Roman" w:cs="Times New Roman"/>
          <w:sz w:val="24"/>
          <w:szCs w:val="24"/>
        </w:rPr>
        <w:tab/>
      </w:r>
      <w:r w:rsidRPr="00574ABB">
        <w:rPr>
          <w:rFonts w:ascii="Times New Roman" w:hAnsi="Times New Roman" w:cs="Times New Roman"/>
          <w:sz w:val="24"/>
          <w:szCs w:val="24"/>
        </w:rPr>
        <w:tab/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11. Всероссийский к</w:t>
      </w:r>
      <w:r w:rsidR="0095300A" w:rsidRPr="00574ABB">
        <w:rPr>
          <w:rFonts w:ascii="Times New Roman" w:hAnsi="Times New Roman" w:cs="Times New Roman"/>
          <w:sz w:val="24"/>
          <w:szCs w:val="24"/>
        </w:rPr>
        <w:t xml:space="preserve">онкурс на лучший стенд (уголок) </w:t>
      </w:r>
      <w:r w:rsidRPr="00574A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>-молодые защитники природы».</w:t>
      </w:r>
    </w:p>
    <w:p w:rsidR="0095300A" w:rsidRPr="00574ABB" w:rsidRDefault="00503A79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12. </w:t>
      </w:r>
      <w:r w:rsidR="00AD3543" w:rsidRPr="00574ABB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95300A" w:rsidRPr="00574ABB">
        <w:rPr>
          <w:rFonts w:ascii="Times New Roman" w:hAnsi="Times New Roman" w:cs="Times New Roman"/>
          <w:sz w:val="24"/>
          <w:szCs w:val="24"/>
        </w:rPr>
        <w:t>Конкурс поэтического чтения «Подвиг железнодорожника», посвященный 125-летию ЗСЖД</w:t>
      </w:r>
      <w:r w:rsidR="00AD3543" w:rsidRPr="00574ABB">
        <w:rPr>
          <w:rFonts w:ascii="Times New Roman" w:hAnsi="Times New Roman" w:cs="Times New Roman"/>
          <w:sz w:val="24"/>
          <w:szCs w:val="24"/>
        </w:rPr>
        <w:t xml:space="preserve">. </w:t>
      </w:r>
      <w:r w:rsidR="0095300A" w:rsidRPr="00574ABB">
        <w:rPr>
          <w:rFonts w:ascii="Times New Roman" w:hAnsi="Times New Roman" w:cs="Times New Roman"/>
          <w:sz w:val="24"/>
          <w:szCs w:val="24"/>
        </w:rPr>
        <w:t>Номинация «Выходной день»,</w:t>
      </w:r>
      <w:r w:rsidR="00AD3543" w:rsidRPr="00574ABB">
        <w:rPr>
          <w:rFonts w:ascii="Times New Roman" w:hAnsi="Times New Roman" w:cs="Times New Roman"/>
          <w:sz w:val="24"/>
          <w:szCs w:val="24"/>
        </w:rPr>
        <w:t xml:space="preserve"> победители-2 ребенка.</w:t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13. Международная</w:t>
      </w:r>
      <w:r w:rsidRPr="00574ABB">
        <w:rPr>
          <w:rFonts w:ascii="Times New Roman" w:hAnsi="Times New Roman" w:cs="Times New Roman"/>
          <w:sz w:val="24"/>
          <w:szCs w:val="24"/>
        </w:rPr>
        <w:tab/>
        <w:t>в</w:t>
      </w:r>
      <w:r w:rsidR="0095300A" w:rsidRPr="00574ABB">
        <w:rPr>
          <w:rFonts w:ascii="Times New Roman" w:hAnsi="Times New Roman" w:cs="Times New Roman"/>
          <w:sz w:val="24"/>
          <w:szCs w:val="24"/>
        </w:rPr>
        <w:t>ыставка  «Учебная Сибирь - 2021»</w:t>
      </w:r>
      <w:r w:rsidRPr="00574ABB">
        <w:rPr>
          <w:rFonts w:ascii="Times New Roman" w:hAnsi="Times New Roman" w:cs="Times New Roman"/>
          <w:sz w:val="24"/>
          <w:szCs w:val="24"/>
        </w:rPr>
        <w:t>, конкурс «Золотая медаль 2021».</w:t>
      </w:r>
      <w:r w:rsidR="0095300A" w:rsidRPr="00574ABB">
        <w:rPr>
          <w:rFonts w:ascii="Times New Roman" w:hAnsi="Times New Roman" w:cs="Times New Roman"/>
          <w:sz w:val="24"/>
          <w:szCs w:val="24"/>
        </w:rPr>
        <w:t xml:space="preserve"> Номинация «Внедрение современных управленческих практик как инструмента повышения кач</w:t>
      </w:r>
      <w:r w:rsidRPr="00574ABB">
        <w:rPr>
          <w:rFonts w:ascii="Times New Roman" w:hAnsi="Times New Roman" w:cs="Times New Roman"/>
          <w:sz w:val="24"/>
          <w:szCs w:val="24"/>
        </w:rPr>
        <w:t xml:space="preserve">ества дошкольного образования», </w:t>
      </w:r>
      <w:r w:rsidR="0095300A" w:rsidRPr="00574ABB">
        <w:rPr>
          <w:rFonts w:ascii="Times New Roman" w:hAnsi="Times New Roman" w:cs="Times New Roman"/>
          <w:sz w:val="24"/>
          <w:szCs w:val="24"/>
        </w:rPr>
        <w:t>диплом</w:t>
      </w:r>
      <w:r w:rsidRPr="00574ABB">
        <w:rPr>
          <w:rFonts w:ascii="Times New Roman" w:hAnsi="Times New Roman" w:cs="Times New Roman"/>
          <w:sz w:val="24"/>
          <w:szCs w:val="24"/>
        </w:rPr>
        <w:t xml:space="preserve"> и малая золотая медаль.</w:t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14. Региональный к</w:t>
      </w:r>
      <w:r w:rsidR="0095300A" w:rsidRPr="00574ABB">
        <w:rPr>
          <w:rFonts w:ascii="Times New Roman" w:hAnsi="Times New Roman" w:cs="Times New Roman"/>
          <w:sz w:val="24"/>
          <w:szCs w:val="24"/>
        </w:rPr>
        <w:t>онкурс рисунков, поделок и 3D – моделирования на тему годовщины Победы в ВОВ</w:t>
      </w:r>
      <w:r w:rsidRPr="00574ABB">
        <w:rPr>
          <w:rFonts w:ascii="Times New Roman" w:hAnsi="Times New Roman" w:cs="Times New Roman"/>
          <w:sz w:val="24"/>
          <w:szCs w:val="24"/>
        </w:rPr>
        <w:t>.</w:t>
      </w:r>
      <w:r w:rsidR="0095300A" w:rsidRPr="00574ABB">
        <w:rPr>
          <w:rFonts w:ascii="Times New Roman" w:hAnsi="Times New Roman" w:cs="Times New Roman"/>
          <w:sz w:val="24"/>
          <w:szCs w:val="24"/>
        </w:rPr>
        <w:tab/>
      </w:r>
      <w:r w:rsidRPr="00574ABB">
        <w:rPr>
          <w:rFonts w:ascii="Times New Roman" w:hAnsi="Times New Roman" w:cs="Times New Roman"/>
          <w:sz w:val="24"/>
          <w:szCs w:val="24"/>
        </w:rPr>
        <w:t>17 участников.</w:t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574ABB">
        <w:rPr>
          <w:rFonts w:ascii="Times New Roman" w:hAnsi="Times New Roman" w:cs="Times New Roman"/>
          <w:sz w:val="24"/>
          <w:szCs w:val="24"/>
        </w:rPr>
        <w:t>Региональный</w:t>
      </w:r>
      <w:proofErr w:type="gramEnd"/>
      <w:r w:rsidRPr="00574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в</w:t>
      </w:r>
      <w:r w:rsidR="0095300A" w:rsidRPr="00574ABB">
        <w:rPr>
          <w:rFonts w:ascii="Times New Roman" w:hAnsi="Times New Roman" w:cs="Times New Roman"/>
          <w:sz w:val="24"/>
          <w:szCs w:val="24"/>
        </w:rPr>
        <w:t>идеоконкурс</w:t>
      </w:r>
      <w:proofErr w:type="spellEnd"/>
      <w:r w:rsidR="0095300A" w:rsidRPr="00574ABB">
        <w:rPr>
          <w:rFonts w:ascii="Times New Roman" w:hAnsi="Times New Roman" w:cs="Times New Roman"/>
          <w:sz w:val="24"/>
          <w:szCs w:val="24"/>
        </w:rPr>
        <w:t xml:space="preserve"> «Моя любимая работа»</w:t>
      </w:r>
      <w:r w:rsidRPr="00574ABB">
        <w:rPr>
          <w:rFonts w:ascii="Times New Roman" w:hAnsi="Times New Roman" w:cs="Times New Roman"/>
          <w:sz w:val="24"/>
          <w:szCs w:val="24"/>
        </w:rPr>
        <w:t xml:space="preserve">. </w:t>
      </w:r>
      <w:r w:rsidR="0095300A" w:rsidRPr="00574ABB">
        <w:rPr>
          <w:rFonts w:ascii="Times New Roman" w:hAnsi="Times New Roman" w:cs="Times New Roman"/>
          <w:sz w:val="24"/>
          <w:szCs w:val="24"/>
        </w:rPr>
        <w:t>Номинация «Веселые моменты тр</w:t>
      </w:r>
      <w:r w:rsidRPr="00574ABB">
        <w:rPr>
          <w:rFonts w:ascii="Times New Roman" w:hAnsi="Times New Roman" w:cs="Times New Roman"/>
          <w:sz w:val="24"/>
          <w:szCs w:val="24"/>
        </w:rPr>
        <w:t>удовых будней»</w:t>
      </w:r>
      <w:r w:rsidRPr="00574ABB">
        <w:rPr>
          <w:rFonts w:ascii="Times New Roman" w:hAnsi="Times New Roman" w:cs="Times New Roman"/>
          <w:sz w:val="24"/>
          <w:szCs w:val="24"/>
        </w:rPr>
        <w:tab/>
        <w:t>ОАО «РЖД».</w:t>
      </w:r>
    </w:p>
    <w:p w:rsidR="0095300A" w:rsidRPr="00574ABB" w:rsidRDefault="00AD3543" w:rsidP="00AD35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16.</w:t>
      </w:r>
      <w:r w:rsidR="0095300A" w:rsidRPr="00574ABB">
        <w:rPr>
          <w:rFonts w:ascii="Times New Roman" w:hAnsi="Times New Roman" w:cs="Times New Roman"/>
          <w:sz w:val="24"/>
          <w:szCs w:val="24"/>
        </w:rPr>
        <w:tab/>
        <w:t>XVI Городской Фестивал</w:t>
      </w:r>
      <w:r w:rsidRPr="00574ABB">
        <w:rPr>
          <w:rFonts w:ascii="Times New Roman" w:hAnsi="Times New Roman" w:cs="Times New Roman"/>
          <w:sz w:val="24"/>
          <w:szCs w:val="24"/>
        </w:rPr>
        <w:t>ь творчества детей и педагогов м</w:t>
      </w:r>
      <w:r w:rsidR="0095300A" w:rsidRPr="00574ABB">
        <w:rPr>
          <w:rFonts w:ascii="Times New Roman" w:hAnsi="Times New Roman" w:cs="Times New Roman"/>
          <w:sz w:val="24"/>
          <w:szCs w:val="24"/>
        </w:rPr>
        <w:t>униципальных дошкольных образовательных учреждений  «Звездный калейдоскоп – 2021», посвящен</w:t>
      </w:r>
      <w:r w:rsidRPr="00574ABB">
        <w:rPr>
          <w:rFonts w:ascii="Times New Roman" w:hAnsi="Times New Roman" w:cs="Times New Roman"/>
          <w:sz w:val="24"/>
          <w:szCs w:val="24"/>
        </w:rPr>
        <w:t>ный 300-летию Кузбасса.</w:t>
      </w:r>
      <w:r w:rsidR="0095300A" w:rsidRPr="00574ABB">
        <w:rPr>
          <w:rFonts w:ascii="Times New Roman" w:hAnsi="Times New Roman" w:cs="Times New Roman"/>
          <w:sz w:val="24"/>
          <w:szCs w:val="24"/>
        </w:rPr>
        <w:tab/>
      </w:r>
      <w:r w:rsidRPr="00574ABB">
        <w:rPr>
          <w:rFonts w:ascii="Times New Roman" w:hAnsi="Times New Roman" w:cs="Times New Roman"/>
          <w:sz w:val="24"/>
          <w:szCs w:val="24"/>
        </w:rPr>
        <w:t>Благодарственное письмо.</w:t>
      </w:r>
    </w:p>
    <w:p w:rsidR="00E65EED" w:rsidRPr="00574ABB" w:rsidRDefault="00E65EED" w:rsidP="00E65EED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17. </w:t>
      </w:r>
      <w:r w:rsidR="00BF7335" w:rsidRPr="00574ABB">
        <w:rPr>
          <w:rFonts w:ascii="Times New Roman" w:hAnsi="Times New Roman" w:cs="Times New Roman"/>
          <w:sz w:val="24"/>
          <w:szCs w:val="24"/>
        </w:rPr>
        <w:t xml:space="preserve"> </w:t>
      </w:r>
      <w:r w:rsidR="00AD3543" w:rsidRPr="00574ABB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BF7335" w:rsidRPr="00574ABB">
        <w:rPr>
          <w:rFonts w:ascii="Times New Roman" w:hAnsi="Times New Roman" w:cs="Times New Roman"/>
          <w:sz w:val="24"/>
          <w:szCs w:val="24"/>
        </w:rPr>
        <w:t>к</w:t>
      </w:r>
      <w:r w:rsidR="0095300A" w:rsidRPr="00574ABB">
        <w:rPr>
          <w:rFonts w:ascii="Times New Roman" w:hAnsi="Times New Roman" w:cs="Times New Roman"/>
          <w:sz w:val="24"/>
          <w:szCs w:val="24"/>
        </w:rPr>
        <w:t>онкурс рисунков «Береги  свою жизнь» по безопасному поведению на железной дороге</w:t>
      </w:r>
      <w:r w:rsidR="00BF7335" w:rsidRPr="00574ABB">
        <w:rPr>
          <w:rFonts w:ascii="Times New Roman" w:hAnsi="Times New Roman" w:cs="Times New Roman"/>
          <w:sz w:val="24"/>
          <w:szCs w:val="24"/>
        </w:rPr>
        <w:t>.</w:t>
      </w:r>
      <w:r w:rsidR="0095300A" w:rsidRPr="00574ABB">
        <w:rPr>
          <w:rFonts w:ascii="Times New Roman" w:hAnsi="Times New Roman" w:cs="Times New Roman"/>
          <w:sz w:val="24"/>
          <w:szCs w:val="24"/>
        </w:rPr>
        <w:tab/>
      </w:r>
    </w:p>
    <w:p w:rsidR="00E65EED" w:rsidRPr="00574ABB" w:rsidRDefault="00E65EED" w:rsidP="00E65EED">
      <w:pPr>
        <w:ind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7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конкурс профессионального мастерства «Открытый урок – 2021», номинация «Дошкольное образование».</w:t>
      </w:r>
      <w:proofErr w:type="gramEnd"/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 1 степени – 3 педагога.</w:t>
      </w:r>
    </w:p>
    <w:p w:rsidR="00E65EED" w:rsidRPr="00574ABB" w:rsidRDefault="00E65EED" w:rsidP="00E65EED">
      <w:pPr>
        <w:ind w:firstLine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19.</w:t>
      </w:r>
      <w:r w:rsidRPr="00574A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74A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Pr="00574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Всероссийский Фестиваль 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(с </w:t>
      </w:r>
      <w:r w:rsidRPr="00574A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международным участием) 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«Профессионалы в системе образования», </w:t>
      </w:r>
      <w:proofErr w:type="gramStart"/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 </w:t>
      </w:r>
      <w:r w:rsidRPr="005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574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образовательной организацией в условиях реализации новых образовательных стандартов».</w:t>
      </w: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 победителя – 2 педагога.</w:t>
      </w:r>
    </w:p>
    <w:p w:rsidR="00E65EED" w:rsidRPr="00574ABB" w:rsidRDefault="00E65EED" w:rsidP="00E65EED">
      <w:pPr>
        <w:tabs>
          <w:tab w:val="left" w:pos="59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Всероссийское тестирование «Воспитатель.</w:t>
      </w:r>
      <w:r w:rsidRPr="00574A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Сентябрь 2020», диплом победителя 1 место, 1 педагог.</w:t>
      </w:r>
    </w:p>
    <w:p w:rsidR="00E65EED" w:rsidRPr="00574ABB" w:rsidRDefault="00503A79" w:rsidP="00E65EED">
      <w:pPr>
        <w:tabs>
          <w:tab w:val="left" w:pos="59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 </w:t>
      </w:r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«Декоративно-прикладное творчество: Аппликация», диплом победителя 1 место, 1 педагог.</w:t>
      </w:r>
    </w:p>
    <w:p w:rsidR="00E65EED" w:rsidRPr="00574ABB" w:rsidRDefault="00503A79" w:rsidP="00E65EED">
      <w:pPr>
        <w:tabs>
          <w:tab w:val="left" w:pos="5937"/>
        </w:tabs>
        <w:ind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поделок «</w:t>
      </w:r>
      <w:proofErr w:type="spellStart"/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ащитники природы», диплом 2 место, 19 детей.</w:t>
      </w:r>
    </w:p>
    <w:p w:rsidR="00E65EED" w:rsidRPr="00574ABB" w:rsidRDefault="00503A79" w:rsidP="00E65EED">
      <w:pPr>
        <w:tabs>
          <w:tab w:val="left" w:pos="5937"/>
        </w:tabs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23. </w:t>
      </w:r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конкурс детского творчества «Праздник мыльных пузырей». Диплом победителя 1 степени, 1 ребенок.</w:t>
      </w:r>
    </w:p>
    <w:p w:rsidR="008241B6" w:rsidRPr="00574ABB" w:rsidRDefault="00503A79" w:rsidP="00E65EE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24. </w:t>
      </w:r>
      <w:r w:rsidR="008241B6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викторина «Здоровый образ жизни». Диплом 1 место, 1 ребенок.</w:t>
      </w:r>
    </w:p>
    <w:p w:rsidR="008241B6" w:rsidRPr="00574ABB" w:rsidRDefault="00503A79" w:rsidP="00E65EE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="008241B6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творческий конкурс «День здоровья». Диплом 1 степени, 1 ребенок.</w:t>
      </w:r>
    </w:p>
    <w:p w:rsidR="008241B6" w:rsidRPr="00574ABB" w:rsidRDefault="00503A79" w:rsidP="00E65EE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8241B6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конкурс детских поделок «Дивная осень». Диплом лауреата 1 степени, 1 ребенок. </w:t>
      </w:r>
    </w:p>
    <w:p w:rsidR="00E65EED" w:rsidRPr="00574ABB" w:rsidRDefault="00503A79" w:rsidP="00503A7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27.Всероссийский педагогический конкурс</w:t>
      </w:r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«Калейдоскоп средст</w:t>
      </w: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в, методов и форм» (г. Москва). Диплом победителя 2 место, 1 педагог.</w:t>
      </w:r>
    </w:p>
    <w:p w:rsidR="00503A79" w:rsidRPr="00574ABB" w:rsidRDefault="00503A79" w:rsidP="00503A79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Международный творческий конкурс</w:t>
      </w:r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мире животных» (г. Москва). </w:t>
      </w: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Диплом лауреата 1 степени, 1 ребенок</w:t>
      </w:r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EED" w:rsidRPr="00574ABB" w:rsidRDefault="00503A79" w:rsidP="00503A79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="00E65EED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09B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педагогический конкурс</w:t>
      </w:r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«Образовательный ресурс», номинация «</w:t>
      </w:r>
      <w:proofErr w:type="spellStart"/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деятельность» (г. Мос</w:t>
      </w:r>
      <w:r w:rsidR="0002109B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ква). Диплом победителя 1 место, 1 педагог.</w:t>
      </w:r>
    </w:p>
    <w:p w:rsidR="00E65EED" w:rsidRPr="00574ABB" w:rsidRDefault="0002109B" w:rsidP="0002109B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>30.Всероссийская блиц-олимпиада</w:t>
      </w:r>
      <w:r w:rsidR="00E65EED" w:rsidRPr="00574ABB">
        <w:rPr>
          <w:rFonts w:ascii="Times New Roman" w:eastAsia="Calibri" w:hAnsi="Times New Roman" w:cs="Times New Roman"/>
          <w:sz w:val="24"/>
          <w:szCs w:val="24"/>
        </w:rPr>
        <w:t xml:space="preserve"> «Культура здорового образа жи</w:t>
      </w:r>
      <w:r w:rsidRPr="00574ABB">
        <w:rPr>
          <w:rFonts w:ascii="Times New Roman" w:eastAsia="Calibri" w:hAnsi="Times New Roman" w:cs="Times New Roman"/>
          <w:sz w:val="24"/>
          <w:szCs w:val="24"/>
        </w:rPr>
        <w:t>зни». Диплом победителя 2 место, 1 педагог.</w:t>
      </w:r>
    </w:p>
    <w:p w:rsidR="00E65EED" w:rsidRPr="00574ABB" w:rsidRDefault="0002109B" w:rsidP="0002109B">
      <w:pPr>
        <w:spacing w:after="20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>31.Всероссийская олимпиада</w:t>
      </w:r>
      <w:r w:rsidR="00E65EED" w:rsidRPr="00574ABB">
        <w:rPr>
          <w:rFonts w:ascii="Times New Roman" w:eastAsia="Calibri" w:hAnsi="Times New Roman" w:cs="Times New Roman"/>
          <w:sz w:val="24"/>
          <w:szCs w:val="24"/>
        </w:rPr>
        <w:t xml:space="preserve"> «Круглый отличник» в номинации «Знатоки спорта (5-6 л</w:t>
      </w:r>
      <w:r w:rsidRPr="00574ABB">
        <w:rPr>
          <w:rFonts w:ascii="Times New Roman" w:eastAsia="Calibri" w:hAnsi="Times New Roman" w:cs="Times New Roman"/>
          <w:sz w:val="24"/>
          <w:szCs w:val="24"/>
        </w:rPr>
        <w:t>ет)». Диплом победителя 1 место, 1 ребенок.</w:t>
      </w:r>
    </w:p>
    <w:p w:rsidR="0002109B" w:rsidRPr="00574ABB" w:rsidRDefault="0002109B" w:rsidP="0002109B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32.Всероссийский конкурс</w:t>
      </w:r>
      <w:r w:rsidR="00E65EED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«Педагогическая кладовая». Диплом победителя 1 место</w:t>
      </w:r>
      <w:r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, 1 педагог.</w:t>
      </w:r>
    </w:p>
    <w:p w:rsidR="0002109B" w:rsidRPr="00574ABB" w:rsidRDefault="0002109B" w:rsidP="0002109B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 xml:space="preserve">33. 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Всероссийская олимпиада 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дошкольников «Времена года». Диплом 1 степени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ребенок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диплом 2 степени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ребенок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109B" w:rsidRPr="00574ABB" w:rsidRDefault="0002109B" w:rsidP="0002109B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 xml:space="preserve">34. 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олимпиада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дошкольников «В мире профессий». Диплом 1 степени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ребенок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5EED" w:rsidRPr="00574ABB" w:rsidRDefault="0002109B" w:rsidP="0002109B">
      <w:pPr>
        <w:spacing w:after="200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>35.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Всероссийская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оли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мпиада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дошкольников «Мир вокруг нас». Диплом 1 степени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ребенок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241B6" w:rsidRPr="00574ABB" w:rsidRDefault="0002109B" w:rsidP="00E65EED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36. Международный конкурс</w:t>
      </w:r>
      <w:r w:rsidR="00E65EED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«Зима, весн</w:t>
      </w: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а, лето, осень». Диплом 1 место, 1 ребенок.</w:t>
      </w:r>
    </w:p>
    <w:p w:rsidR="008241B6" w:rsidRPr="00574ABB" w:rsidRDefault="0002109B" w:rsidP="00E65EE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37. </w:t>
      </w:r>
      <w:r w:rsidR="008241B6"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Всероссийский творческий конкурса поделок из природного материала «Осенний карнавал».</w:t>
      </w:r>
      <w:r w:rsidR="008241B6"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лауреата 2 степени, 1 ребенок. </w:t>
      </w:r>
    </w:p>
    <w:p w:rsidR="008241B6" w:rsidRPr="00574ABB" w:rsidRDefault="0002109B" w:rsidP="00E65EED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41B6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конкурс  «Социальная адаптация дошкольников». Диплом 3 место, 1 педагог.</w:t>
      </w:r>
    </w:p>
    <w:p w:rsidR="008241B6" w:rsidRPr="00574ABB" w:rsidRDefault="00E279EA" w:rsidP="00E65EED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</w:t>
      </w:r>
      <w:r w:rsidR="008241B6" w:rsidRPr="00574ABB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анкетировании в рамках федерального проекта «Укрепление общественного здоровья» национального проекта «Демография». 25 педагогов, сертификат участник</w:t>
      </w:r>
      <w:r w:rsidR="008241B6" w:rsidRPr="00574A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241B6" w:rsidRPr="00574ABB" w:rsidRDefault="0066277B" w:rsidP="00E65EE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t>40.</w:t>
      </w:r>
      <w:r w:rsidR="008241B6" w:rsidRPr="00574ABB">
        <w:rPr>
          <w:rFonts w:ascii="Times New Roman" w:eastAsia="Calibri" w:hAnsi="Times New Roman" w:cs="Times New Roman"/>
          <w:sz w:val="24"/>
          <w:szCs w:val="24"/>
        </w:rPr>
        <w:t>Международная викторина для дошкольников «Пословицы, поговорки и крылатые выражения»,  1 ребенок,  диплом 1 степени.</w:t>
      </w:r>
    </w:p>
    <w:p w:rsidR="008241B6" w:rsidRPr="00574ABB" w:rsidRDefault="0066277B" w:rsidP="00E65EE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574ABB">
        <w:rPr>
          <w:rFonts w:ascii="Times New Roman" w:eastAsia="Calibri" w:hAnsi="Times New Roman" w:cs="Times New Roman"/>
          <w:sz w:val="24"/>
          <w:szCs w:val="24"/>
        </w:rPr>
        <w:lastRenderedPageBreak/>
        <w:t>41.</w:t>
      </w:r>
      <w:r w:rsidR="008241B6" w:rsidRPr="00574ABB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8241B6" w:rsidRPr="00574ABB">
        <w:rPr>
          <w:rFonts w:ascii="Times New Roman" w:eastAsia="Calibri" w:hAnsi="Times New Roman" w:cs="Times New Roman"/>
          <w:sz w:val="24"/>
          <w:szCs w:val="24"/>
        </w:rPr>
        <w:t xml:space="preserve"> Всероссийский конкурс «Будущее страны». 1 ребенок,  диплом 1 степени;</w:t>
      </w:r>
      <w:r w:rsidRPr="00574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1B6" w:rsidRPr="00574ABB">
        <w:rPr>
          <w:rFonts w:ascii="Times New Roman" w:eastAsia="Calibri" w:hAnsi="Times New Roman" w:cs="Times New Roman"/>
          <w:sz w:val="24"/>
          <w:szCs w:val="24"/>
        </w:rPr>
        <w:t>1 ребенок, диплом 2 степени.</w:t>
      </w:r>
    </w:p>
    <w:p w:rsidR="008241B6" w:rsidRPr="00574ABB" w:rsidRDefault="0066277B" w:rsidP="00574ABB">
      <w:pPr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</w:t>
      </w:r>
      <w:r w:rsidR="008241B6" w:rsidRPr="00574ABB">
        <w:rPr>
          <w:rFonts w:ascii="Times New Roman" w:eastAsia="Calibri" w:hAnsi="Times New Roman" w:cs="Times New Roman"/>
          <w:sz w:val="24"/>
          <w:szCs w:val="24"/>
        </w:rPr>
        <w:t xml:space="preserve">Межрегиональный педагогический турнир «ИКТ в работе педагога». 5 педагогов награждены дипломами 1 степени. </w:t>
      </w:r>
    </w:p>
    <w:p w:rsidR="008241B6" w:rsidRPr="00574ABB" w:rsidRDefault="00574ABB" w:rsidP="00574AB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</w:t>
      </w:r>
      <w:r w:rsidR="0081345B" w:rsidRPr="00574ABB">
        <w:rPr>
          <w:rFonts w:ascii="Times New Roman" w:eastAsia="Calibri" w:hAnsi="Times New Roman" w:cs="Times New Roman"/>
          <w:sz w:val="24"/>
          <w:szCs w:val="24"/>
        </w:rPr>
        <w:t xml:space="preserve">В рамках деятельности опорной методической площадки </w:t>
      </w:r>
      <w:r w:rsidR="0081345B"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«Ознакомление дошкольников с трудом взрослых</w:t>
      </w:r>
      <w:r w:rsidR="00CB4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345B" w:rsidRPr="00574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основа профориентации в ДОО»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педагогами ДОУ </w:t>
      </w:r>
      <w:r w:rsidR="0081345B" w:rsidRPr="00574ABB">
        <w:rPr>
          <w:rFonts w:ascii="Times New Roman" w:eastAsia="Calibri" w:hAnsi="Times New Roman" w:cs="Times New Roman"/>
          <w:sz w:val="24"/>
          <w:szCs w:val="24"/>
        </w:rPr>
        <w:t xml:space="preserve">был представлен </w:t>
      </w:r>
      <w:r w:rsidR="0081345B" w:rsidRPr="00574ABB">
        <w:rPr>
          <w:rFonts w:ascii="Times New Roman" w:eastAsia="Calibri" w:hAnsi="Times New Roman" w:cs="Times New Roman"/>
          <w:b/>
          <w:sz w:val="24"/>
          <w:szCs w:val="24"/>
        </w:rPr>
        <w:t>опыт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разных уровнях</w:t>
      </w:r>
      <w:r w:rsidR="0081345B" w:rsidRPr="00574AB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5300A" w:rsidRPr="00574ABB" w:rsidRDefault="0095300A" w:rsidP="00E65E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368"/>
        <w:gridCol w:w="1878"/>
        <w:gridCol w:w="3651"/>
      </w:tblGrid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научно-практическая конференции «</w:t>
            </w:r>
            <w:r w:rsidRPr="00813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Всекузбасские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Соловьевские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Е.В.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по теме: «Знакомство дошкольников с профессиями родного края»</w:t>
            </w:r>
          </w:p>
        </w:tc>
      </w:tr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педагогический конкурс «Серафимовский учитель»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Кармаева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Учебно-методический комплект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Международная выставка «Учебная Сибирь»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Новосибирск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медаль – 2021»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Кармаева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Учебно-методический комплект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Крупеничка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Межрегиональная научно-практическая конференция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«Молодой педагог: адаптация и профессиональное становление»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Панова И.В.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Секция № 2. «Использование эффективных практик как фактор повышения качества дошкольного образования».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Выступление по теме: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«Создание условий для игровой деятельности. Ознакомление старших дошкольников с профессией океанолога»</w:t>
            </w:r>
          </w:p>
        </w:tc>
      </w:tr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Межрегиональная научно-практическая конференция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«Молодой педагог: адаптация и профессиональное становление»»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Асанова Т.А.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А.В.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Ббрышева</w:t>
            </w:r>
            <w:proofErr w:type="spellEnd"/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Локация 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«Ознакомление дошкольников с трудом взрослых»</w:t>
            </w:r>
          </w:p>
        </w:tc>
      </w:tr>
      <w:tr w:rsidR="0081345B" w:rsidRPr="0081345B" w:rsidTr="00574ABB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КРЕДО</w:t>
            </w:r>
          </w:p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(Сетевой информационный банк данных методических материалов частных образовательных учреждений ОАО «РЖД»)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коллектив детского сада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5B" w:rsidRPr="0081345B" w:rsidRDefault="0081345B" w:rsidP="0081345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4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методических материалов по ранней профориентации</w:t>
            </w:r>
          </w:p>
        </w:tc>
      </w:tr>
    </w:tbl>
    <w:p w:rsidR="0081345B" w:rsidRPr="0081345B" w:rsidRDefault="0081345B" w:rsidP="0081345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5300A" w:rsidRPr="00574ABB" w:rsidRDefault="00574ABB" w:rsidP="00574AB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     В течение года</w:t>
      </w:r>
      <w:r w:rsidR="0095300A" w:rsidRPr="00574ABB">
        <w:rPr>
          <w:rFonts w:ascii="Times New Roman" w:hAnsi="Times New Roman" w:cs="Times New Roman"/>
          <w:sz w:val="24"/>
          <w:szCs w:val="24"/>
        </w:rPr>
        <w:t xml:space="preserve"> были размещены методические материалы в КРЕДО</w:t>
      </w:r>
      <w:r w:rsidR="00445570">
        <w:rPr>
          <w:rFonts w:ascii="Times New Roman" w:hAnsi="Times New Roman" w:cs="Times New Roman"/>
          <w:sz w:val="24"/>
          <w:szCs w:val="24"/>
        </w:rPr>
        <w:t xml:space="preserve"> </w:t>
      </w:r>
      <w:r w:rsidR="0095300A" w:rsidRPr="00574ABB">
        <w:rPr>
          <w:rFonts w:ascii="Times New Roman" w:hAnsi="Times New Roman" w:cs="Times New Roman"/>
          <w:sz w:val="24"/>
          <w:szCs w:val="24"/>
        </w:rPr>
        <w:t>(Сетевой информационный банк данных методических материалов частных образовательных учреждений ОАО «РЖД»)</w:t>
      </w:r>
    </w:p>
    <w:p w:rsidR="0095300A" w:rsidRPr="00574ABB" w:rsidRDefault="0095300A" w:rsidP="00E65E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lastRenderedPageBreak/>
        <w:t>Занятия по МУЗО – средняя группа 8 занятий – Ковалева Е.В., Возняк О.И., Новикова Т.Г.</w:t>
      </w:r>
    </w:p>
    <w:p w:rsidR="0095300A" w:rsidRPr="00574ABB" w:rsidRDefault="0095300A" w:rsidP="00E65E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Экспериментальная деятельность  - 1 занятие, вторая младшая группа,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Немыкина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5300A" w:rsidRPr="00574ABB" w:rsidRDefault="0095300A" w:rsidP="00E65E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Занятие по изобразительной деятельности – средняя группа, 4 занятия Абакумова О.А., Блок И.А., Баннова Н.С.,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Рябоконова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П. Г.</w:t>
      </w:r>
    </w:p>
    <w:p w:rsidR="0095300A" w:rsidRPr="00574ABB" w:rsidRDefault="0095300A" w:rsidP="00E65E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 xml:space="preserve">Ознакомление с окружающим – группа раннего возраста, 2 занятия, Иванова Ю.В.,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Дуреева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5300A" w:rsidRPr="00574ABB" w:rsidRDefault="0095300A" w:rsidP="00574A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Речевое развитие – подготовительная к школе группа 2 занятия Кузнецова Е.В., Фоминых Н.А.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Размещены авторские материалы: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1.</w:t>
      </w:r>
      <w:r w:rsidRPr="00574ABB">
        <w:rPr>
          <w:rFonts w:ascii="Times New Roman" w:hAnsi="Times New Roman" w:cs="Times New Roman"/>
          <w:sz w:val="24"/>
          <w:szCs w:val="24"/>
        </w:rPr>
        <w:tab/>
        <w:t>УМК «Мы – будущие железнодорожники» - Павлова Е.В., Черкашина Ю.В.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2.</w:t>
      </w:r>
      <w:r w:rsidRPr="00574ABB">
        <w:rPr>
          <w:rFonts w:ascii="Times New Roman" w:hAnsi="Times New Roman" w:cs="Times New Roman"/>
          <w:sz w:val="24"/>
          <w:szCs w:val="24"/>
        </w:rPr>
        <w:tab/>
        <w:t>Проект «Профессии наших родителей» - Селезнева М.А.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3.</w:t>
      </w:r>
      <w:r w:rsidRPr="00574ABB">
        <w:rPr>
          <w:rFonts w:ascii="Times New Roman" w:hAnsi="Times New Roman" w:cs="Times New Roman"/>
          <w:sz w:val="24"/>
          <w:szCs w:val="24"/>
        </w:rPr>
        <w:tab/>
        <w:t>Проект «Здоровый дошкольник» - Кузнецова Е.В.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4.</w:t>
      </w:r>
      <w:r w:rsidRPr="00574ABB">
        <w:rPr>
          <w:rFonts w:ascii="Times New Roman" w:hAnsi="Times New Roman" w:cs="Times New Roman"/>
          <w:sz w:val="24"/>
          <w:szCs w:val="24"/>
        </w:rPr>
        <w:tab/>
        <w:t>Проект «Папа, мама, я – здоровая семья», методическая разработки 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Кузьминкины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посиделки»  -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Кармаева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5.</w:t>
      </w:r>
      <w:r w:rsidRPr="00574ABB">
        <w:rPr>
          <w:rFonts w:ascii="Times New Roman" w:hAnsi="Times New Roman" w:cs="Times New Roman"/>
          <w:sz w:val="24"/>
          <w:szCs w:val="24"/>
        </w:rPr>
        <w:tab/>
        <w:t>Методическая разработка 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Грязнулькин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в гостях у ребят» - Грибова М.В.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6.</w:t>
      </w:r>
      <w:r w:rsidRPr="00574ABB">
        <w:rPr>
          <w:rFonts w:ascii="Times New Roman" w:hAnsi="Times New Roman" w:cs="Times New Roman"/>
          <w:sz w:val="24"/>
          <w:szCs w:val="24"/>
        </w:rPr>
        <w:tab/>
        <w:t>Проект «Методическое сопровождение педагогов ДОУ для повышения качества профессиональных компетенций в вопросах ранней профориентации» - Асанова Т.А.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7.</w:t>
      </w:r>
      <w:r w:rsidRPr="00574ABB">
        <w:rPr>
          <w:rFonts w:ascii="Times New Roman" w:hAnsi="Times New Roman" w:cs="Times New Roman"/>
          <w:sz w:val="24"/>
          <w:szCs w:val="24"/>
        </w:rPr>
        <w:tab/>
        <w:t xml:space="preserve">Методическая разработка «В гостях у бабушки 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Забавушки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>» - Ларина С.В.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Детский сад является участником Федерального социально-образовательного проекта «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– Дошколята». В рамках реализации проекта были проведены следующие мероприятия:</w:t>
      </w:r>
    </w:p>
    <w:p w:rsidR="0095300A" w:rsidRPr="00574ABB" w:rsidRDefault="0095300A" w:rsidP="0095300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1.</w:t>
      </w:r>
      <w:r w:rsidRPr="00574ABB">
        <w:rPr>
          <w:rFonts w:ascii="Times New Roman" w:hAnsi="Times New Roman" w:cs="Times New Roman"/>
          <w:sz w:val="24"/>
          <w:szCs w:val="24"/>
        </w:rPr>
        <w:tab/>
        <w:t xml:space="preserve">«Открытый урок 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>» -  4 октября.</w:t>
      </w:r>
    </w:p>
    <w:p w:rsidR="008E345E" w:rsidRPr="00574ABB" w:rsidRDefault="0095300A" w:rsidP="008134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sz w:val="24"/>
          <w:szCs w:val="24"/>
        </w:rPr>
        <w:t>2.</w:t>
      </w:r>
      <w:r w:rsidRPr="00574ABB">
        <w:rPr>
          <w:rFonts w:ascii="Times New Roman" w:hAnsi="Times New Roman" w:cs="Times New Roman"/>
          <w:sz w:val="24"/>
          <w:szCs w:val="24"/>
        </w:rPr>
        <w:tab/>
        <w:t xml:space="preserve">Новогодний праздник со </w:t>
      </w:r>
      <w:proofErr w:type="gramStart"/>
      <w:r w:rsidRPr="00574ABB">
        <w:rPr>
          <w:rFonts w:ascii="Times New Roman" w:hAnsi="Times New Roman" w:cs="Times New Roman"/>
          <w:sz w:val="24"/>
          <w:szCs w:val="24"/>
        </w:rPr>
        <w:t>сказочными</w:t>
      </w:r>
      <w:proofErr w:type="gramEnd"/>
      <w:r w:rsidRPr="00574ABB">
        <w:rPr>
          <w:rFonts w:ascii="Times New Roman" w:hAnsi="Times New Roman" w:cs="Times New Roman"/>
          <w:sz w:val="24"/>
          <w:szCs w:val="24"/>
        </w:rPr>
        <w:t xml:space="preserve"> героями-</w:t>
      </w:r>
      <w:proofErr w:type="spellStart"/>
      <w:r w:rsidRPr="00574ABB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574ABB">
        <w:rPr>
          <w:rFonts w:ascii="Times New Roman" w:hAnsi="Times New Roman" w:cs="Times New Roman"/>
          <w:sz w:val="24"/>
          <w:szCs w:val="24"/>
        </w:rPr>
        <w:t xml:space="preserve"> – декабрь.</w:t>
      </w:r>
      <w:r w:rsidR="008E345E" w:rsidRPr="00574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5E" w:rsidRPr="00574ABB" w:rsidRDefault="008E345E" w:rsidP="008E345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574ABB">
        <w:rPr>
          <w:rFonts w:ascii="Times New Roman" w:hAnsi="Times New Roman" w:cs="Times New Roman"/>
          <w:b/>
          <w:sz w:val="24"/>
          <w:szCs w:val="24"/>
        </w:rPr>
        <w:t>Вывод:</w:t>
      </w:r>
      <w:r w:rsidRPr="00574ABB">
        <w:rPr>
          <w:rFonts w:ascii="Times New Roman" w:hAnsi="Times New Roman" w:cs="Times New Roman"/>
          <w:sz w:val="24"/>
          <w:szCs w:val="24"/>
        </w:rPr>
        <w:t xml:space="preserve"> наблюдалась хорошая активность и результативность участия педагогов и воспитанников  </w:t>
      </w:r>
      <w:r w:rsidR="00574ABB">
        <w:rPr>
          <w:rFonts w:ascii="Times New Roman" w:hAnsi="Times New Roman" w:cs="Times New Roman"/>
          <w:sz w:val="24"/>
          <w:szCs w:val="24"/>
        </w:rPr>
        <w:t>в профессиональных и творческих региональных, всероссийских и международных конкурсах</w:t>
      </w:r>
      <w:r w:rsidRPr="00574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45E" w:rsidRPr="00574ABB" w:rsidRDefault="008E345E" w:rsidP="008E345E">
      <w:pPr>
        <w:tabs>
          <w:tab w:val="left" w:pos="1035"/>
        </w:tabs>
        <w:rPr>
          <w:rFonts w:ascii="Times New Roman" w:hAnsi="Times New Roman" w:cs="Times New Roman"/>
          <w:b/>
          <w:sz w:val="24"/>
          <w:szCs w:val="24"/>
        </w:rPr>
      </w:pPr>
      <w:r w:rsidRPr="00574ABB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574ABB">
        <w:rPr>
          <w:rFonts w:ascii="Times New Roman" w:hAnsi="Times New Roman" w:cs="Times New Roman"/>
          <w:sz w:val="24"/>
          <w:szCs w:val="24"/>
        </w:rPr>
        <w:t xml:space="preserve"> продолжить участие в городских, региональных конкурсах и мероприятиях, используя опыт прошедшего года, активнее привлекая к участию родителей дошкольников.</w:t>
      </w:r>
    </w:p>
    <w:p w:rsidR="008E345E" w:rsidRPr="00574ABB" w:rsidRDefault="008E345E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F912CA" w:rsidRDefault="00F912CA" w:rsidP="00F912CA">
      <w:pPr>
        <w:spacing w:line="240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1963" w:rsidRDefault="00481963" w:rsidP="00F912CA">
      <w:pPr>
        <w:spacing w:line="240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63" w:rsidRDefault="00481963" w:rsidP="00F912CA">
      <w:pPr>
        <w:spacing w:line="240" w:lineRule="auto"/>
        <w:ind w:left="720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963" w:rsidRPr="00F912CA" w:rsidRDefault="00481963" w:rsidP="00F912CA">
      <w:pPr>
        <w:spacing w:line="240" w:lineRule="auto"/>
        <w:ind w:left="720"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912CA" w:rsidRPr="00F912CA" w:rsidRDefault="000371A9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 7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Результаты образовательной деятельности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2021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педагоги ДОУ осуществляли анализ выполнения программы по всем направлениям во всех возрастных группах. В мае был проведен мониторинг развития детей по  образовательным областям. 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предоставили аналитические справки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Default="00F912CA" w:rsidP="00F912CA">
      <w:pPr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материалов мониторинга, предоставленных педагогами ДОУ,  позволяет выстроить следующий рейтинговый порядок. </w:t>
      </w:r>
    </w:p>
    <w:p w:rsidR="000371A9" w:rsidRPr="00F912CA" w:rsidRDefault="000371A9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Образовательные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Низкий</w:t>
            </w:r>
          </w:p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/2021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</w:t>
            </w:r>
          </w:p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2020 /2021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Высокий </w:t>
            </w:r>
          </w:p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/2021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1936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  <w:r w:rsidR="001936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%/64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42%/28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%/19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%/49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%/32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Речевое </w:t>
            </w:r>
          </w:p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%/25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%/5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BC3E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%/17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rPr>
          <w:trHeight w:val="1096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%/12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%/58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BC3ECC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%/30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371A9" w:rsidRPr="008B3360" w:rsidTr="0046030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0371A9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33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1936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%/10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481963" w:rsidP="001936B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  <w:r w:rsidR="001936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%/6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1A9" w:rsidRPr="008B3360" w:rsidRDefault="001936BE" w:rsidP="00460300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  <w:r w:rsidR="000371A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/30</w:t>
            </w:r>
            <w:r w:rsidR="000371A9" w:rsidRPr="008B33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71A9" w:rsidRPr="00B2797A" w:rsidRDefault="000371A9" w:rsidP="000371A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b/>
          <w:sz w:val="24"/>
          <w:szCs w:val="24"/>
        </w:rPr>
        <w:t>Вывод:</w:t>
      </w:r>
      <w:r w:rsidRPr="008B3360">
        <w:rPr>
          <w:rFonts w:ascii="Times New Roman" w:hAnsi="Times New Roman" w:cs="Times New Roman"/>
          <w:sz w:val="24"/>
          <w:szCs w:val="24"/>
        </w:rPr>
        <w:t xml:space="preserve"> Анализ данных диагностики позволил выявить следующие результаты: усвоение программы в целом по саду на среднем уровне. Анализ качества усвоения детьми всех разделов программы позволяет выстроить следующий рейтинговый порядок: наиболее высокие результаты отмечены по таким разделам, как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социально-коммуникативное развитие физическая культура, худо</w:t>
      </w:r>
      <w:r>
        <w:rPr>
          <w:rFonts w:ascii="Times New Roman" w:hAnsi="Times New Roman" w:cs="Times New Roman"/>
          <w:sz w:val="24"/>
          <w:szCs w:val="24"/>
        </w:rPr>
        <w:t>жественно-эстетическое развитие,</w:t>
      </w:r>
      <w:r w:rsidRPr="00E20606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познавательное развитие,  Ниже результаты по речевому развитию.</w:t>
      </w:r>
      <w:r w:rsidRPr="008B33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sz w:val="24"/>
          <w:szCs w:val="24"/>
        </w:rPr>
        <w:t>Увеличивается число детей, имеющих высокий и средний уровень разв</w:t>
      </w:r>
      <w:r w:rsidR="00481963">
        <w:rPr>
          <w:rFonts w:ascii="Times New Roman" w:hAnsi="Times New Roman" w:cs="Times New Roman"/>
          <w:sz w:val="24"/>
          <w:szCs w:val="24"/>
        </w:rPr>
        <w:t>ития (в сравнении с 2020</w:t>
      </w:r>
      <w:r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8B3360">
        <w:rPr>
          <w:rFonts w:ascii="Times New Roman" w:hAnsi="Times New Roman" w:cs="Times New Roman"/>
          <w:sz w:val="24"/>
          <w:szCs w:val="24"/>
        </w:rPr>
        <w:t>). Этому способствует  созданная развивающая предметно-пространственная  среда, высокий профессионализм педагогов, индивидуальный дифференцированный подход к детям, использование в работе разнообразного дидактического материала, качественное проведение занятий с детьми, партнерские отношения с семьей. У многих детей в ДОУ наблюдаются различные речевые нарушения, исправлению которых необходимо уделить особое внимание. Подводя итоги работы ДОУ по всем образовательным областям можно сделать вы</w:t>
      </w:r>
      <w:r>
        <w:rPr>
          <w:rFonts w:ascii="Times New Roman" w:hAnsi="Times New Roman" w:cs="Times New Roman"/>
          <w:sz w:val="24"/>
          <w:szCs w:val="24"/>
        </w:rPr>
        <w:t>вод, что образовательная деятельность</w:t>
      </w:r>
      <w:r w:rsidRPr="008B3360">
        <w:rPr>
          <w:rFonts w:ascii="Times New Roman" w:hAnsi="Times New Roman" w:cs="Times New Roman"/>
          <w:sz w:val="24"/>
          <w:szCs w:val="24"/>
        </w:rPr>
        <w:t xml:space="preserve"> осуществляется комплексно и планомерно в соответствии с требованиями нормативных документов и основной образовательной программы ДОУ.</w:t>
      </w:r>
    </w:p>
    <w:p w:rsidR="000371A9" w:rsidRPr="008B3360" w:rsidRDefault="000371A9" w:rsidP="000371A9">
      <w:pPr>
        <w:tabs>
          <w:tab w:val="left" w:pos="1035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  <w:r w:rsidRPr="008B3360">
        <w:rPr>
          <w:rFonts w:ascii="Times New Roman" w:hAnsi="Times New Roman" w:cs="Times New Roman"/>
          <w:b/>
          <w:sz w:val="24"/>
          <w:szCs w:val="24"/>
        </w:rPr>
        <w:t>Перспектива:</w:t>
      </w:r>
      <w:r w:rsidRPr="008B3360">
        <w:rPr>
          <w:rFonts w:ascii="Times New Roman" w:hAnsi="Times New Roman" w:cs="Times New Roman"/>
          <w:sz w:val="24"/>
          <w:szCs w:val="24"/>
        </w:rPr>
        <w:t xml:space="preserve"> улучшить качество </w:t>
      </w:r>
      <w:proofErr w:type="spellStart"/>
      <w:r w:rsidRPr="008B3360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B3360">
        <w:rPr>
          <w:rFonts w:ascii="Times New Roman" w:hAnsi="Times New Roman" w:cs="Times New Roman"/>
          <w:sz w:val="24"/>
          <w:szCs w:val="24"/>
        </w:rPr>
        <w:t xml:space="preserve">-образовательной работы и развития интегративных качеств по вопросам речевой активности детей; больше внимания уделять </w:t>
      </w:r>
      <w:r w:rsidRPr="008B3360">
        <w:rPr>
          <w:rFonts w:ascii="Times New Roman" w:hAnsi="Times New Roman" w:cs="Times New Roman"/>
          <w:sz w:val="24"/>
          <w:szCs w:val="24"/>
        </w:rPr>
        <w:lastRenderedPageBreak/>
        <w:t>области речевого развития: использовать артикуляционную и пальчиковую гимнастики, речевые игры и упражнения в ежедневной работе с дошкольни</w:t>
      </w:r>
      <w:r>
        <w:rPr>
          <w:rFonts w:ascii="Times New Roman" w:hAnsi="Times New Roman" w:cs="Times New Roman"/>
          <w:sz w:val="24"/>
          <w:szCs w:val="24"/>
        </w:rPr>
        <w:t xml:space="preserve">ками. </w:t>
      </w:r>
      <w:r w:rsidRPr="008B3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1A9" w:rsidRDefault="000371A9" w:rsidP="00F912CA">
      <w:pPr>
        <w:spacing w:line="240" w:lineRule="auto"/>
        <w:ind w:left="-28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71A9" w:rsidRDefault="000371A9" w:rsidP="00F912CA">
      <w:pPr>
        <w:spacing w:line="240" w:lineRule="auto"/>
        <w:ind w:left="-285" w:firstLine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0371A9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Медицинское обслуживание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в ДОУ осуществляет медицинский персонал: врач педиатр, старшая медицинская сестра, диетсестра.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имеются помещения с соответствующими условиями для работы медицинского персонала, которые осуществляют контроль работы учреждения в целях охраны и укрепления здоровья детей и работников ДОУ. Медицинский кабинет оснащён необходимым медицинским оборудованием, медикаментами на 100 %.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наряду с администрацией ДОУ несет ответственность за здоровье и физическое развитие детей, проведение оздоровительно-профилактических мероприятий, соблюдение санитарно-гигиенических норм, режима дня.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посещающие ДОУ, имеют медицинскую карту, прививочный сертификат.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врачом-педиатром. 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заболеваемости детей «Детского сада №178 ОАО «РЖД»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705"/>
        <w:gridCol w:w="840"/>
        <w:gridCol w:w="990"/>
        <w:gridCol w:w="1275"/>
      </w:tblGrid>
      <w:tr w:rsidR="00F912CA" w:rsidRPr="00F912CA" w:rsidTr="00F912CA"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 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детей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пропусков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случаи/дни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болезнь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раннего возраста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«Радуга»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24/150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F912CA" w:rsidP="00E9591F">
            <w:pPr>
              <w:spacing w:line="24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9591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76/469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 раннего возраста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«Колобок»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46/321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141/970</w:t>
            </w:r>
            <w:r w:rsidR="007B2D5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 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«Улыбка»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35/327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156/1025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средня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«Ромашка»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114/679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средня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</w:t>
            </w: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7B2D5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30/238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155/1157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вторая младшая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группа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110/779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подготовительна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школе 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«Солнышко»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83/467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старша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«Пчелки»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25/163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103/634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09 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группа «Светлячок»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27/204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F912CA">
            <w:pPr>
              <w:spacing w:line="240" w:lineRule="auto"/>
              <w:ind w:firstLine="0"/>
              <w:jc w:val="right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107/680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«Ягодка»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24/169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E9591F" w:rsidRDefault="00E9591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94/474</w:t>
            </w:r>
          </w:p>
        </w:tc>
      </w:tr>
      <w:tr w:rsidR="00F912CA" w:rsidRPr="00F912CA" w:rsidTr="00F912CA"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10 групп</w:t>
            </w: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0704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12CA" w:rsidRPr="00F912CA" w:rsidRDefault="00E9591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</w:t>
            </w:r>
            <w:r w:rsidR="00500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912CA" w:rsidRPr="00F912CA" w:rsidRDefault="00E9591F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</w:t>
            </w:r>
            <w:r w:rsidR="0050013D" w:rsidRPr="00E95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E959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7334</w:t>
            </w:r>
            <w:r w:rsidR="0050013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F912CA" w:rsidRPr="00F912C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особе</w:t>
      </w:r>
      <w:r w:rsidR="0007046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 контингента детей на 2021</w:t>
      </w:r>
      <w:r w:rsidR="0050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-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2730"/>
        <w:gridCol w:w="3645"/>
      </w:tblGrid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здоровья</w:t>
            </w:r>
            <w:r w:rsidRPr="00F912C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 общего количества детей</w:t>
            </w: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50013D" w:rsidP="00E9591F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5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  <w:tr w:rsidR="00F912CA" w:rsidRPr="00F912CA" w:rsidTr="00F912CA"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E9591F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12CA" w:rsidRPr="00F9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460300">
      <w:pPr>
        <w:shd w:val="clear" w:color="auto" w:fill="FFFFFF"/>
        <w:spacing w:line="240" w:lineRule="auto"/>
        <w:ind w:left="-709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Медицинское обслуживание в ДО</w:t>
      </w:r>
      <w:r w:rsidR="000371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 организовано в соответствии с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Медицинской лицензией от 26.11.2015г. № ЛО-42-01-00</w:t>
      </w:r>
      <w:r w:rsidR="00D51D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4019 и направлено на выполнение</w:t>
      </w:r>
      <w:r w:rsidR="00D51D5B" w:rsidRPr="00F912CA">
        <w:rPr>
          <w:rFonts w:ascii="Times New Roman" w:eastAsia="Times New Roman" w:hAnsi="Times New Roman" w:cs="Times New Roman"/>
          <w:sz w:val="14"/>
          <w:szCs w:val="14"/>
          <w:lang w:eastAsia="ru-RU"/>
        </w:rPr>
        <w:t>     </w:t>
      </w:r>
      <w:r w:rsidR="000371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 2.4.</w:t>
      </w:r>
      <w:r w:rsidR="00D51D5B" w:rsidRPr="00D51D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3648-20  «Санитарно-эпидемиологические требования к  организациям воспитания и обучения, отдыха и оздоровления детей и молодежи»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направлено на укрепление здоровья воспитанников и профилактику различных заболеваний.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0371A9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питания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 саду ор</w:t>
      </w:r>
      <w:r w:rsidR="000371A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ганизуется на основе СанПиН 2.3/2.4.3590-20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дошкольным образовательным учреждениям.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организации питания детей в детском саду являются обеспечение сбалансированного рационального питания воспитанников, соблюдение определенного режима питания, а также выполнения установленных правил технологии приготовления блюд, обеспечивающих максимальное сохранение пищевой ценности продуктов.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детском саду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примерным 10-дневным меню (возрастная категория: от 1,5</w:t>
      </w: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3 лет, от 3 до 7 лет), разработанным на основе возрастных норм необходимых пищевых продуктов для детей дошкольного возраста, согласованное с Кемеровским филиалом ФБУЗ «Центр гигиены и эпидемиологии по железнодорожному транспорту». Включение в повседневные рационы всех основных групп продуктов – мяса, рыбы, молока, и молочных продуктов, яиц, пищевых жиров, овощей и фруктов, сахара и кондитерских изделий, хлеба, круп и др. позволяет обеспечить детей всеми необходимыми им пищевыми веществами.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деятельности по вопросам организации питания осуществляется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комиссией, в состав которой входят: заведующий, старшая медицинская сестра, медсестра по диетпитанию, председатель профсоюзного комитета.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5-ти разовое питание: завтрак, 2-ой завтрак, обед, полдник, ужин. ДОУ работает по десятидневному меню, утверждённым заведующим ДОУ.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готовой пищи осуществляется только после проведения приемочного контроля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комиссией.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оснащен необходимым современным техническим оборудованием: холодильник,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электоплиты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водоногреватель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мясорубка,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электросковорода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шкаф, картофелечистка, электрокипятильник, протирочная машина, тестомешалка.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соблюдается питьевой режим.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Питание детей в ДОУ организовано в соответствии с десятидневным меню, согласованному с заведующей ДОУ. направлено на сохранение и укрепление здоровья воспитанников и на выполнение </w:t>
      </w:r>
      <w:r w:rsidR="00306C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СанПиН 2.3/2.4.3590-2</w:t>
      </w:r>
      <w:r w:rsidR="004603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proofErr w:type="gramEnd"/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Кадровое обеспечение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сотруд</w:t>
      </w:r>
      <w:r w:rsid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ДОУ – 64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человека, из них: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руководящий состав – 1 человек (заведующий);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педагогический состав – 30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полностью укомплектовано педагогическими кадрами.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педагогического состава ДОУ: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образованию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чел.;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– 10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квалификации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 – 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-2</w:t>
      </w:r>
      <w:r w:rsid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по стажу работы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2 лет –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F912CA" w:rsidRPr="00F912CA" w:rsidRDefault="00D51D5B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до 5 лет –1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чел.; </w:t>
      </w:r>
    </w:p>
    <w:p w:rsidR="00F912CA" w:rsidRPr="00F912CA" w:rsidRDefault="002B3D17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 более –6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</w:t>
      </w:r>
      <w:r w:rsidR="00D51D5B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 состава показал, что 100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% педагогов имеют квалификационную категорию, что указывает на профессионализм педагогических кадров ДОУ. Они целенаправленно и в системе организуют образовательную деятельность, проявляют творчество и педагогическое мастерство в проведении организованной образовательной деятельности,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образовательной деятельности на основе индивидуализации и интеграции.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A8227F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детского сада награждены Почетной Грамотой Министерства образования и науки и 1 педагог </w:t>
      </w:r>
      <w:r w:rsidR="00F912CA" w:rsidRPr="00F912CA">
        <w:rPr>
          <w:rFonts w:ascii="Times New Roman" w:eastAsia="Times New Roman" w:hAnsi="Times New Roman" w:cs="Times New Roman"/>
          <w:lang w:eastAsia="ru-RU"/>
        </w:rPr>
        <w:t>Отличник народного просвещения.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Анализ педагогического состава ДОУ позволяет сделать выводы о том, что педагогический 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306C1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Информационно-образовательная среда</w:t>
      </w:r>
      <w:r w:rsidR="00F912CA"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информационной образовательной среды в ДОУ 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аппаратные средства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 </w:t>
      </w:r>
    </w:p>
    <w:p w:rsidR="00F912CA" w:rsidRPr="00F912CA" w:rsidRDefault="00D62681" w:rsidP="00F912CA">
      <w:pPr>
        <w:numPr>
          <w:ilvl w:val="0"/>
          <w:numId w:val="3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персональных компьютеров для управленческой деятельности, работы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сайтам</w:t>
      </w:r>
      <w:proofErr w:type="gramEnd"/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методической и педагогической деятельности;  </w:t>
      </w:r>
    </w:p>
    <w:p w:rsidR="00F912CA" w:rsidRPr="00F912CA" w:rsidRDefault="00460300" w:rsidP="00F912CA">
      <w:pPr>
        <w:numPr>
          <w:ilvl w:val="0"/>
          <w:numId w:val="34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принтеров; 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Акустическая система; </w:t>
      </w:r>
    </w:p>
    <w:p w:rsidR="00F912CA" w:rsidRPr="00F912CA" w:rsidRDefault="00F912CA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доска; </w:t>
      </w:r>
    </w:p>
    <w:p w:rsidR="00460300" w:rsidRDefault="00460300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Световые столики для рисования;</w:t>
      </w:r>
    </w:p>
    <w:p w:rsidR="00F912CA" w:rsidRPr="00F912CA" w:rsidRDefault="00460300" w:rsidP="00F912CA">
      <w:pPr>
        <w:numPr>
          <w:ilvl w:val="0"/>
          <w:numId w:val="35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песочница.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36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Сетевые и коммуникационные устройства: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6C7FD8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-21 компьютер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выход в интернет, возможно использование электронной почты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в ДОУ информационное обеспечение образовательного процесса позволяет в электронной форме: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MicrosoftWord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вести учёт труда и заработной платы, формировать и передавать электронные отчеты во все контролирующие органы.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создавать и редактировать электронные таблицы, тексты и презентации;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использовать интерактивные дидактические материалы, образовательные ресурсы: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осуществлять взаимодействие между участниками образовательного процесса, у ДОУ имеется электронный адрес и официальный сайт.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педагогический персонал и руководящие работники ДОУ владеют информационно – коммуникационными технологиями.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Информационное обеспечение в ДОУ соответствует требованиям реализуемой образовательной программы.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Материально-техническая база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функционирует 10 группы. В группах есть свое спальное, игровое, раздевальное, умывальное и туалетное помещение. 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так же имеется: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 зал;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физкультурный зал; </w:t>
      </w:r>
    </w:p>
    <w:p w:rsidR="00F912CA" w:rsidRPr="00F912CA" w:rsidRDefault="00F912CA" w:rsidP="00F912CA">
      <w:pPr>
        <w:numPr>
          <w:ilvl w:val="0"/>
          <w:numId w:val="36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учителя - логопеда - 2;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 педагога - психолога;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музея; </w:t>
      </w:r>
    </w:p>
    <w:p w:rsidR="00F912CA" w:rsidRPr="00F912CA" w:rsidRDefault="00F912CA" w:rsidP="00F912CA">
      <w:pPr>
        <w:numPr>
          <w:ilvl w:val="0"/>
          <w:numId w:val="37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заведующего;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кабинет;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прачечная; </w:t>
      </w:r>
    </w:p>
    <w:p w:rsidR="00F912CA" w:rsidRPr="00F912CA" w:rsidRDefault="00F912CA" w:rsidP="00F912CA">
      <w:pPr>
        <w:numPr>
          <w:ilvl w:val="0"/>
          <w:numId w:val="38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оснащены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специальным техническим, учебным и игровым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оборудованием, разнообразными наглядными пособиями с учетом финансовых возможностей ДОУ.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физкультурный залы используются для непосредственно образовательной, спортивной и досуговой деятельности с детьми, посещающими ДОУ. Для работы с воспитанниками используются музыкальный центр, интерактивная доска.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ценностей. Вопросы по материально-техническому обеспечению рассматриваются на рабочих совещаниях.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Проведена специальная оценка условий труда.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санитарно-эпидемиологическими правилами и нормативами.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были проведены следующие работы: </w:t>
      </w:r>
    </w:p>
    <w:p w:rsidR="00F912CA" w:rsidRPr="00F912CA" w:rsidRDefault="00F912CA" w:rsidP="00F912CA">
      <w:pPr>
        <w:numPr>
          <w:ilvl w:val="0"/>
          <w:numId w:val="39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проводится сезонное озеленение прогулочных участков; </w:t>
      </w:r>
    </w:p>
    <w:p w:rsidR="00F912CA" w:rsidRPr="00F912CA" w:rsidRDefault="00F912CA" w:rsidP="00F912CA">
      <w:pPr>
        <w:numPr>
          <w:ilvl w:val="0"/>
          <w:numId w:val="39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как для игровой, так и образовательной деятельности; </w:t>
      </w:r>
    </w:p>
    <w:p w:rsidR="00F912CA" w:rsidRPr="00F912CA" w:rsidRDefault="00F912CA" w:rsidP="00F912CA">
      <w:pPr>
        <w:numPr>
          <w:ilvl w:val="0"/>
          <w:numId w:val="40"/>
        </w:numPr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года приобреталась методическая литература и методические пособия соответствующие ФГОС </w:t>
      </w:r>
    </w:p>
    <w:p w:rsidR="00F912CA" w:rsidRPr="00F912CA" w:rsidRDefault="00F912CA" w:rsidP="00F912CA">
      <w:pPr>
        <w:spacing w:line="240" w:lineRule="auto"/>
        <w:ind w:left="360"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12. Финансирование и хозяйственная деятельность ДОУ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Финансирование ДОУ</w:t>
      </w:r>
      <w:r w:rsidRPr="00F912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являются: открытое акционерное общество «Российские железные дороги», бюджетные средства согласно субсидии на возмещение затрат, связанных с предостав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дошкольного образования, на реализацию мероприятий по созданию дополнительных мест (групп) для детей в возрасте от</w:t>
      </w:r>
      <w:r w:rsidR="003E1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300">
        <w:rPr>
          <w:rFonts w:ascii="Times New Roman" w:eastAsia="Times New Roman" w:hAnsi="Times New Roman" w:cs="Times New Roman"/>
          <w:sz w:val="24"/>
          <w:szCs w:val="24"/>
          <w:lang w:eastAsia="ru-RU"/>
        </w:rPr>
        <w:t>1,5 до 3 лет.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Внебюджетная деятельность включает в себя родительскую плату за посещение детского сада.</w:t>
      </w:r>
      <w:r w:rsidRPr="00F912CA">
        <w:rPr>
          <w:rFonts w:ascii="Calibri" w:eastAsia="Times New Roman" w:hAnsi="Calibri" w:cs="Segoe UI"/>
          <w:sz w:val="24"/>
          <w:szCs w:val="24"/>
          <w:lang w:eastAsia="ru-RU"/>
        </w:rPr>
        <w:t xml:space="preserve"> 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2B3D17" w:rsidRDefault="006C7FD8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 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приобретены следующие материал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ТМЦ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912CA" w:rsidRPr="002B3D17" w:rsidRDefault="003E113F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</w:t>
      </w:r>
      <w:proofErr w:type="gramEnd"/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дидактические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ы;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3D17" w:rsidRPr="002B3D17" w:rsidRDefault="00F912CA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Моющие 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дезинфицирующие средства;</w:t>
      </w:r>
    </w:p>
    <w:p w:rsidR="00F912CA" w:rsidRPr="002B3D17" w:rsidRDefault="002B3D17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 кухонная машина</w:t>
      </w:r>
      <w:r w:rsidR="00F912CA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E113F" w:rsidRPr="002B3D17" w:rsidRDefault="002B3D17" w:rsidP="00F912CA">
      <w:pPr>
        <w:numPr>
          <w:ilvl w:val="0"/>
          <w:numId w:val="41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</w:t>
      </w:r>
      <w:r w:rsidR="003E113F"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2CA" w:rsidRPr="002B3D17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товары;</w:t>
      </w:r>
    </w:p>
    <w:p w:rsidR="0076642D" w:rsidRPr="002B3D17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Посуда;</w:t>
      </w:r>
    </w:p>
    <w:p w:rsidR="0076642D" w:rsidRPr="002B3D17" w:rsidRDefault="0076642D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товары;</w:t>
      </w:r>
    </w:p>
    <w:p w:rsidR="002B3D17" w:rsidRPr="002B3D17" w:rsidRDefault="002B3D17" w:rsidP="00F912CA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Потолочные светильники</w:t>
      </w:r>
    </w:p>
    <w:p w:rsidR="00F912CA" w:rsidRPr="002B3D17" w:rsidRDefault="0076642D" w:rsidP="0076642D">
      <w:pPr>
        <w:numPr>
          <w:ilvl w:val="0"/>
          <w:numId w:val="42"/>
        </w:numPr>
        <w:spacing w:line="240" w:lineRule="auto"/>
        <w:ind w:left="21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D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товары.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Хозяйственная деятельность ведется в соответствии с планом мероприятий на текущий год.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80202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  Соблюдение в ДОУ мер противопожарной и антитеррористической безопасности</w:t>
      </w:r>
      <w:r w:rsidRPr="00F912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12CA" w:rsidRPr="00F912CA" w:rsidRDefault="00F912CA" w:rsidP="00F912CA">
      <w:pPr>
        <w:shd w:val="clear" w:color="auto" w:fill="FFFFFF"/>
        <w:spacing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F912CA" w:rsidRDefault="00F912CA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пребывания детей в детском саду имеется: </w:t>
      </w:r>
    </w:p>
    <w:p w:rsidR="006C7FD8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Ведомственная охрана.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Кнопка тревожной сигнализации. 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Автоматическая пожарная сигнализация и система оповещения людей о пожаре. 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.Прямая телефонная связь с ближайшим подразделением пожарной охраны. 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Имеются первичные средства пожаротушения – огнетушители, пожарные краны. 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 план эвакуации с инструкцией, определяющей действия персонала по обеспечению безопасной и быстрой эвакуации людей. </w:t>
      </w:r>
    </w:p>
    <w:p w:rsidR="00F912CA" w:rsidRPr="00F912CA" w:rsidRDefault="006C7FD8" w:rsidP="00F912CA">
      <w:pPr>
        <w:shd w:val="clear" w:color="auto" w:fill="FFFFFF"/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12CA"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Разработана инструкция о мерах пожарной безопасности в здании и на прилегающей территории.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РЕЗУЛЬТАТ АНАЛИЗА ДЕЯТЕЛЬНОСТИ ДОУ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</w:t>
      </w:r>
      <w:proofErr w:type="spell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ДОУ позволяют сделать вывод о том, что в ДОУ созданы условия для реализации ООП ДО детского сада, однако они требуют дополнительного оснащения и обеспечения.  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совершенствования педагогического процесса основной целью считать следующее: 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 работы по ФГОС </w:t>
      </w:r>
      <w:proofErr w:type="gramStart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left="-570" w:right="120" w:firstLine="4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успешной деятельности в условиях модернизации образования ДОУ должно реализовать следующие направления развития: </w:t>
      </w:r>
    </w:p>
    <w:p w:rsidR="00F912CA" w:rsidRPr="00F912CA" w:rsidRDefault="00F912CA" w:rsidP="00F912CA">
      <w:pPr>
        <w:numPr>
          <w:ilvl w:val="0"/>
          <w:numId w:val="44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материально-техническую базу учреждения;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повышать уровень профессиональных знаний и умений педагогов соответствии с ФГОС </w:t>
      </w:r>
      <w:proofErr w:type="gram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усилить работу по сохранению и укреплению здоровья участников 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bookmarkStart w:id="0" w:name="_GoBack"/>
      <w:bookmarkEnd w:id="0"/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процесса, продолжить внедрение </w:t>
      </w:r>
      <w:proofErr w:type="spellStart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технологий;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эффективного взаимодействия с семьями воспитанников; </w:t>
      </w:r>
    </w:p>
    <w:p w:rsidR="00F912CA" w:rsidRPr="00F912CA" w:rsidRDefault="00F912CA" w:rsidP="00F912CA">
      <w:pPr>
        <w:numPr>
          <w:ilvl w:val="0"/>
          <w:numId w:val="45"/>
        </w:numPr>
        <w:spacing w:line="240" w:lineRule="auto"/>
        <w:ind w:left="91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внедрять в работу новые информационные технологии (ИКТ).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Default="00F912CA" w:rsidP="00F912CA">
      <w:pPr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1D5B" w:rsidRPr="00F912CA" w:rsidRDefault="00D51D5B" w:rsidP="00F912CA">
      <w:pPr>
        <w:spacing w:line="240" w:lineRule="auto"/>
        <w:ind w:firstLine="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B4200" w:rsidRDefault="00CB4200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4200" w:rsidRDefault="00CB4200" w:rsidP="00F912CA">
      <w:pPr>
        <w:spacing w:line="24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12CA" w:rsidRPr="00F912CA" w:rsidRDefault="00F912CA" w:rsidP="00F912CA">
      <w:pPr>
        <w:spacing w:line="240" w:lineRule="auto"/>
        <w:ind w:firstLine="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анализа показателей деятельности организации</w:t>
      </w:r>
      <w:r w:rsidRPr="00F9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827"/>
        <w:gridCol w:w="1594"/>
        <w:gridCol w:w="1045"/>
        <w:gridCol w:w="976"/>
        <w:gridCol w:w="1179"/>
      </w:tblGrid>
      <w:tr w:rsidR="00F912CA" w:rsidRPr="00F912CA" w:rsidTr="00F912CA"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 </w:t>
            </w:r>
          </w:p>
        </w:tc>
        <w:tc>
          <w:tcPr>
            <w:tcW w:w="39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 </w:t>
            </w:r>
          </w:p>
        </w:tc>
        <w:tc>
          <w:tcPr>
            <w:tcW w:w="20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Календарный год 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+/- </w:t>
            </w:r>
          </w:p>
        </w:tc>
      </w:tr>
      <w:tr w:rsidR="00F912CA" w:rsidRPr="00F912CA" w:rsidTr="00F912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6C7FD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4200"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912CA"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6C7FD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B4200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</w:t>
            </w:r>
            <w:r w:rsidR="00F912CA"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(3-5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 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6C7FD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B4200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- 16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481963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6C7FD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(8-12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6C7FD8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="00F912CA"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B4200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 w:rsidR="00F912CA"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D6390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912CA"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CB4200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63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19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CB4200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2B3D17" w:rsidRDefault="002B3D1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912CA" w:rsidRPr="002B3D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C64CD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912CA" w:rsidRPr="00CB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23/64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2B3D1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C2B07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/67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C2B07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/+3</w:t>
            </w: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A31764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2168F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C2B07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/67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-/+8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31764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A3176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12/35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C2B07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481963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-2/-2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34/100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168F1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-4/-</w:t>
            </w:r>
          </w:p>
        </w:tc>
      </w:tr>
      <w:tr w:rsidR="00F912CA" w:rsidRPr="00BC2B07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29/85</w:t>
            </w:r>
            <w:r w:rsidR="00F912CA"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/90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-2/ +5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D53AC4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168F1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BC2B07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BC2B07" w:rsidRDefault="00BC2B07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-2/-5</w:t>
            </w:r>
            <w:r w:rsidR="00F912CA" w:rsidRPr="00BC2B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5460B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11906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-1/-3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7/21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5460B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11906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1190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-1/-1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3/9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5460B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11906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1906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1/-2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13/38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5460B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11906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1190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-4/-</w:t>
            </w:r>
            <w:r w:rsidR="00D5460B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 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39/100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047DE1" w:rsidRDefault="00047DE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5460B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</w:t>
            </w:r>
            <w:r w:rsidR="00F912CA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047DE1" w:rsidRDefault="00047DE1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  <w:r w:rsidR="00F11906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</w:t>
            </w:r>
            <w:r w:rsidR="00F912CA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047DE1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 %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D53A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/87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047DE1" w:rsidRDefault="00A3176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5460B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47DE1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F912CA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047DE1" w:rsidRDefault="00D5460B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47DE1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4/+6</w:t>
            </w:r>
            <w:r w:rsidR="00F912CA" w:rsidRPr="00047D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"педагогический работник/воспитанник" в дошкольной образовательной организации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человек/человек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D53AC4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4,7</w:t>
            </w:r>
            <w:r w:rsidR="00F912CA"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1190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 4,3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11906" w:rsidRDefault="00F11906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-/-0,4</w:t>
            </w:r>
            <w:r w:rsidR="00F912CA" w:rsidRPr="00F119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плаванию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дефектолога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</w:t>
            </w:r>
          </w:p>
        </w:tc>
        <w:tc>
          <w:tcPr>
            <w:tcW w:w="879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 Инфраструктура </w:t>
            </w:r>
          </w:p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  <w:tr w:rsidR="00F912CA" w:rsidRPr="00F912CA" w:rsidTr="00F912CA"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12CA" w:rsidRPr="00F912CA" w:rsidRDefault="00F912CA" w:rsidP="00F912CA">
            <w:pPr>
              <w:spacing w:line="24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</w:tr>
    </w:tbl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Общий вывод: анализ де</w:t>
      </w:r>
      <w:r w:rsidR="00A70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ятельности детского сада за 2021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год показал, что учреждение вышло на стабильный уровень функционирования и дальнейшее развитие. Наиболее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успешными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 деятельности детского сада можно выделить следующие результаты работы: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активное участие</w:t>
      </w:r>
      <w:r w:rsidR="00A701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педагогов и воспитанников в конкурсном движении</w:t>
      </w: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сложившийся стабильный, творческий коллектив детского сада;</w:t>
      </w:r>
      <w:r w:rsidRPr="00F912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2CA" w:rsidRDefault="00F912CA" w:rsidP="00F912CA">
      <w:pPr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положительные результаты освоения ООП </w:t>
      </w:r>
      <w:proofErr w:type="gramStart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</w:t>
      </w:r>
      <w:proofErr w:type="gramEnd"/>
      <w:r w:rsidRPr="00F912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A70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Times New Roman" w:eastAsia="Times New Roman" w:hAnsi="Times New Roman" w:cs="Times New Roman"/>
          <w:lang w:eastAsia="ru-RU"/>
        </w:rPr>
        <w:t> </w:t>
      </w:r>
    </w:p>
    <w:p w:rsidR="00F912CA" w:rsidRPr="00F912CA" w:rsidRDefault="00F912CA" w:rsidP="00F912CA">
      <w:pPr>
        <w:spacing w:line="240" w:lineRule="auto"/>
        <w:ind w:firstLine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912CA">
        <w:rPr>
          <w:rFonts w:ascii="Calibri" w:eastAsia="Times New Roman" w:hAnsi="Calibri" w:cs="Segoe UI"/>
          <w:lang w:eastAsia="ru-RU"/>
        </w:rPr>
        <w:t> </w:t>
      </w:r>
    </w:p>
    <w:p w:rsidR="000A77B0" w:rsidRDefault="000A77B0"/>
    <w:sectPr w:rsidR="000A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F22"/>
    <w:multiLevelType w:val="multilevel"/>
    <w:tmpl w:val="619C05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F46A6"/>
    <w:multiLevelType w:val="multilevel"/>
    <w:tmpl w:val="204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E1601"/>
    <w:multiLevelType w:val="multilevel"/>
    <w:tmpl w:val="BF409B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38F6"/>
    <w:multiLevelType w:val="hybridMultilevel"/>
    <w:tmpl w:val="54ACD5E6"/>
    <w:lvl w:ilvl="0" w:tplc="72848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E3FA4"/>
    <w:multiLevelType w:val="multilevel"/>
    <w:tmpl w:val="5D9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B544EF"/>
    <w:multiLevelType w:val="multilevel"/>
    <w:tmpl w:val="B0A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A418AE"/>
    <w:multiLevelType w:val="multilevel"/>
    <w:tmpl w:val="F9DAC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608E7"/>
    <w:multiLevelType w:val="multilevel"/>
    <w:tmpl w:val="4C88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23AB2"/>
    <w:multiLevelType w:val="multilevel"/>
    <w:tmpl w:val="EDE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6C4102"/>
    <w:multiLevelType w:val="multilevel"/>
    <w:tmpl w:val="4BA67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7AA3"/>
    <w:multiLevelType w:val="multilevel"/>
    <w:tmpl w:val="408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571460"/>
    <w:multiLevelType w:val="multilevel"/>
    <w:tmpl w:val="DB969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902DD"/>
    <w:multiLevelType w:val="multilevel"/>
    <w:tmpl w:val="EFB4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26A62"/>
    <w:multiLevelType w:val="multilevel"/>
    <w:tmpl w:val="121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922634"/>
    <w:multiLevelType w:val="multilevel"/>
    <w:tmpl w:val="CAC0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681891"/>
    <w:multiLevelType w:val="multilevel"/>
    <w:tmpl w:val="502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ind w:left="1455" w:hanging="375"/>
      </w:pPr>
      <w:rPr>
        <w:rFonts w:eastAsia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FF3E98"/>
    <w:multiLevelType w:val="multilevel"/>
    <w:tmpl w:val="10D2C9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03C37"/>
    <w:multiLevelType w:val="hybridMultilevel"/>
    <w:tmpl w:val="C888A538"/>
    <w:lvl w:ilvl="0" w:tplc="C01201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7559F"/>
    <w:multiLevelType w:val="multilevel"/>
    <w:tmpl w:val="1F1E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B51D3"/>
    <w:multiLevelType w:val="multilevel"/>
    <w:tmpl w:val="8A4C14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F62DB1"/>
    <w:multiLevelType w:val="multilevel"/>
    <w:tmpl w:val="43102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831CBA"/>
    <w:multiLevelType w:val="multilevel"/>
    <w:tmpl w:val="A148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FE1676"/>
    <w:multiLevelType w:val="multilevel"/>
    <w:tmpl w:val="D8561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062DA"/>
    <w:multiLevelType w:val="multilevel"/>
    <w:tmpl w:val="31C60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404AB"/>
    <w:multiLevelType w:val="multilevel"/>
    <w:tmpl w:val="9090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7C21372"/>
    <w:multiLevelType w:val="multilevel"/>
    <w:tmpl w:val="81EA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4526DA"/>
    <w:multiLevelType w:val="multilevel"/>
    <w:tmpl w:val="424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E944A5"/>
    <w:multiLevelType w:val="multilevel"/>
    <w:tmpl w:val="61D24F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15035F"/>
    <w:multiLevelType w:val="multilevel"/>
    <w:tmpl w:val="ED846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87E44"/>
    <w:multiLevelType w:val="multilevel"/>
    <w:tmpl w:val="A6D81F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EA3C3D"/>
    <w:multiLevelType w:val="multilevel"/>
    <w:tmpl w:val="3ABA6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A3FAC"/>
    <w:multiLevelType w:val="multilevel"/>
    <w:tmpl w:val="D3366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60B77"/>
    <w:multiLevelType w:val="multilevel"/>
    <w:tmpl w:val="E574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C41D43"/>
    <w:multiLevelType w:val="multilevel"/>
    <w:tmpl w:val="8258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4E2709"/>
    <w:multiLevelType w:val="multilevel"/>
    <w:tmpl w:val="7690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55" w:hanging="375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B60017"/>
    <w:multiLevelType w:val="hybridMultilevel"/>
    <w:tmpl w:val="DE3E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23BB5"/>
    <w:multiLevelType w:val="multilevel"/>
    <w:tmpl w:val="7EC4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F4829AB"/>
    <w:multiLevelType w:val="multilevel"/>
    <w:tmpl w:val="733C39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E17459"/>
    <w:multiLevelType w:val="multilevel"/>
    <w:tmpl w:val="90385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293D1E"/>
    <w:multiLevelType w:val="multilevel"/>
    <w:tmpl w:val="F59E4D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B667FF"/>
    <w:multiLevelType w:val="multilevel"/>
    <w:tmpl w:val="E27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807F2F"/>
    <w:multiLevelType w:val="multilevel"/>
    <w:tmpl w:val="1B66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DAB0611"/>
    <w:multiLevelType w:val="multilevel"/>
    <w:tmpl w:val="E8B4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8B628F"/>
    <w:multiLevelType w:val="hybridMultilevel"/>
    <w:tmpl w:val="95AA1A8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4273ABB"/>
    <w:multiLevelType w:val="hybridMultilevel"/>
    <w:tmpl w:val="3058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9C4C1F"/>
    <w:multiLevelType w:val="multilevel"/>
    <w:tmpl w:val="F066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7A5048"/>
    <w:multiLevelType w:val="multilevel"/>
    <w:tmpl w:val="39F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90750AF"/>
    <w:multiLevelType w:val="multilevel"/>
    <w:tmpl w:val="14E27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3A500C"/>
    <w:multiLevelType w:val="multilevel"/>
    <w:tmpl w:val="393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7D4EC9"/>
    <w:multiLevelType w:val="multilevel"/>
    <w:tmpl w:val="60B0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2"/>
  </w:num>
  <w:num w:numId="3">
    <w:abstractNumId w:val="41"/>
  </w:num>
  <w:num w:numId="4">
    <w:abstractNumId w:val="15"/>
  </w:num>
  <w:num w:numId="5">
    <w:abstractNumId w:val="34"/>
  </w:num>
  <w:num w:numId="6">
    <w:abstractNumId w:val="13"/>
  </w:num>
  <w:num w:numId="7">
    <w:abstractNumId w:val="48"/>
  </w:num>
  <w:num w:numId="8">
    <w:abstractNumId w:val="18"/>
  </w:num>
  <w:num w:numId="9">
    <w:abstractNumId w:val="22"/>
  </w:num>
  <w:num w:numId="10">
    <w:abstractNumId w:val="30"/>
  </w:num>
  <w:num w:numId="11">
    <w:abstractNumId w:val="47"/>
  </w:num>
  <w:num w:numId="12">
    <w:abstractNumId w:val="9"/>
  </w:num>
  <w:num w:numId="13">
    <w:abstractNumId w:val="19"/>
  </w:num>
  <w:num w:numId="14">
    <w:abstractNumId w:val="16"/>
  </w:num>
  <w:num w:numId="15">
    <w:abstractNumId w:val="39"/>
  </w:num>
  <w:num w:numId="16">
    <w:abstractNumId w:val="11"/>
  </w:num>
  <w:num w:numId="17">
    <w:abstractNumId w:val="0"/>
  </w:num>
  <w:num w:numId="18">
    <w:abstractNumId w:val="37"/>
  </w:num>
  <w:num w:numId="19">
    <w:abstractNumId w:val="12"/>
  </w:num>
  <w:num w:numId="20">
    <w:abstractNumId w:val="23"/>
  </w:num>
  <w:num w:numId="21">
    <w:abstractNumId w:val="6"/>
  </w:num>
  <w:num w:numId="22">
    <w:abstractNumId w:val="7"/>
  </w:num>
  <w:num w:numId="23">
    <w:abstractNumId w:val="27"/>
  </w:num>
  <w:num w:numId="24">
    <w:abstractNumId w:val="20"/>
  </w:num>
  <w:num w:numId="25">
    <w:abstractNumId w:val="2"/>
  </w:num>
  <w:num w:numId="26">
    <w:abstractNumId w:val="1"/>
  </w:num>
  <w:num w:numId="27">
    <w:abstractNumId w:val="31"/>
  </w:num>
  <w:num w:numId="28">
    <w:abstractNumId w:val="28"/>
  </w:num>
  <w:num w:numId="29">
    <w:abstractNumId w:val="29"/>
  </w:num>
  <w:num w:numId="30">
    <w:abstractNumId w:val="38"/>
  </w:num>
  <w:num w:numId="31">
    <w:abstractNumId w:val="45"/>
  </w:num>
  <w:num w:numId="32">
    <w:abstractNumId w:val="14"/>
  </w:num>
  <w:num w:numId="33">
    <w:abstractNumId w:val="49"/>
  </w:num>
  <w:num w:numId="34">
    <w:abstractNumId w:val="10"/>
  </w:num>
  <w:num w:numId="35">
    <w:abstractNumId w:val="33"/>
  </w:num>
  <w:num w:numId="36">
    <w:abstractNumId w:val="26"/>
  </w:num>
  <w:num w:numId="37">
    <w:abstractNumId w:val="46"/>
  </w:num>
  <w:num w:numId="38">
    <w:abstractNumId w:val="42"/>
  </w:num>
  <w:num w:numId="39">
    <w:abstractNumId w:val="24"/>
  </w:num>
  <w:num w:numId="40">
    <w:abstractNumId w:val="21"/>
  </w:num>
  <w:num w:numId="41">
    <w:abstractNumId w:val="36"/>
  </w:num>
  <w:num w:numId="42">
    <w:abstractNumId w:val="40"/>
  </w:num>
  <w:num w:numId="43">
    <w:abstractNumId w:val="5"/>
  </w:num>
  <w:num w:numId="44">
    <w:abstractNumId w:val="8"/>
  </w:num>
  <w:num w:numId="45">
    <w:abstractNumId w:val="2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A"/>
    <w:rsid w:val="0002109B"/>
    <w:rsid w:val="000371A9"/>
    <w:rsid w:val="00047DE1"/>
    <w:rsid w:val="00063F3B"/>
    <w:rsid w:val="00070463"/>
    <w:rsid w:val="000A77B0"/>
    <w:rsid w:val="001936BE"/>
    <w:rsid w:val="001A5CA6"/>
    <w:rsid w:val="00213C33"/>
    <w:rsid w:val="002168F1"/>
    <w:rsid w:val="002406A1"/>
    <w:rsid w:val="002B3D17"/>
    <w:rsid w:val="00306C1A"/>
    <w:rsid w:val="003E113F"/>
    <w:rsid w:val="00445570"/>
    <w:rsid w:val="00460300"/>
    <w:rsid w:val="00481963"/>
    <w:rsid w:val="0050013D"/>
    <w:rsid w:val="00503A79"/>
    <w:rsid w:val="00562250"/>
    <w:rsid w:val="00574ABB"/>
    <w:rsid w:val="0066277B"/>
    <w:rsid w:val="006C7FD8"/>
    <w:rsid w:val="0076642D"/>
    <w:rsid w:val="007B2D54"/>
    <w:rsid w:val="0081345B"/>
    <w:rsid w:val="008241B6"/>
    <w:rsid w:val="00825592"/>
    <w:rsid w:val="00837685"/>
    <w:rsid w:val="00876548"/>
    <w:rsid w:val="0088446B"/>
    <w:rsid w:val="008E345E"/>
    <w:rsid w:val="0095300A"/>
    <w:rsid w:val="00A31764"/>
    <w:rsid w:val="00A701BA"/>
    <w:rsid w:val="00A8227F"/>
    <w:rsid w:val="00AB074C"/>
    <w:rsid w:val="00AD3543"/>
    <w:rsid w:val="00BC2B07"/>
    <w:rsid w:val="00BC3ECC"/>
    <w:rsid w:val="00BF7335"/>
    <w:rsid w:val="00C64CD1"/>
    <w:rsid w:val="00CB4200"/>
    <w:rsid w:val="00D51D5B"/>
    <w:rsid w:val="00D51ED0"/>
    <w:rsid w:val="00D53AC4"/>
    <w:rsid w:val="00D5460B"/>
    <w:rsid w:val="00D62681"/>
    <w:rsid w:val="00D63906"/>
    <w:rsid w:val="00E279EA"/>
    <w:rsid w:val="00E65EED"/>
    <w:rsid w:val="00E9591F"/>
    <w:rsid w:val="00F11906"/>
    <w:rsid w:val="00F912CA"/>
    <w:rsid w:val="00F97D6E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59"/>
    <w:rsid w:val="0081345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48"/>
  </w:style>
  <w:style w:type="paragraph" w:styleId="1">
    <w:name w:val="heading 1"/>
    <w:basedOn w:val="a0"/>
    <w:next w:val="a"/>
    <w:link w:val="10"/>
    <w:uiPriority w:val="99"/>
    <w:qFormat/>
    <w:rsid w:val="00876548"/>
    <w:pPr>
      <w:ind w:left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76548"/>
    <w:pPr>
      <w:keepNext/>
      <w:keepLines/>
      <w:spacing w:before="20" w:after="20"/>
      <w:outlineLvl w:val="1"/>
    </w:pPr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paragraph" w:styleId="3">
    <w:name w:val="heading 3"/>
    <w:basedOn w:val="a0"/>
    <w:next w:val="a"/>
    <w:link w:val="30"/>
    <w:uiPriority w:val="99"/>
    <w:unhideWhenUsed/>
    <w:qFormat/>
    <w:rsid w:val="00876548"/>
    <w:pPr>
      <w:ind w:left="0"/>
      <w:jc w:val="center"/>
      <w:outlineLvl w:val="2"/>
    </w:pPr>
    <w:rPr>
      <w:rFonts w:ascii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76548"/>
    <w:pPr>
      <w:keepNext/>
      <w:widowControl w:val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76548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76548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paragraph" w:styleId="a0">
    <w:name w:val="List Paragraph"/>
    <w:basedOn w:val="a"/>
    <w:uiPriority w:val="34"/>
    <w:qFormat/>
    <w:rsid w:val="0087654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9"/>
    <w:rsid w:val="00876548"/>
    <w:rPr>
      <w:rFonts w:ascii="Times New Roman" w:eastAsia="Times New Roman" w:hAnsi="Times New Roman" w:cs="Times New Roman"/>
      <w:bCs/>
      <w:noProof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76548"/>
    <w:rPr>
      <w:rFonts w:ascii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765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765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6548"/>
    <w:pPr>
      <w:tabs>
        <w:tab w:val="left" w:pos="9498"/>
        <w:tab w:val="left" w:pos="9639"/>
        <w:tab w:val="right" w:leader="dot" w:pos="9781"/>
      </w:tabs>
      <w:spacing w:after="100" w:line="276" w:lineRule="auto"/>
      <w:ind w:right="-143" w:firstLine="0"/>
    </w:pPr>
    <w:rPr>
      <w:rFonts w:ascii="Calibri" w:eastAsia="Times New Roman" w:hAnsi="Calibri" w:cs="Times New Roman"/>
      <w:noProof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876548"/>
    <w:pPr>
      <w:tabs>
        <w:tab w:val="left" w:pos="880"/>
        <w:tab w:val="left" w:pos="9498"/>
        <w:tab w:val="right" w:leader="dot" w:pos="9781"/>
      </w:tabs>
      <w:spacing w:after="100"/>
      <w:ind w:right="-2" w:firstLine="284"/>
    </w:pPr>
    <w:rPr>
      <w:rFonts w:ascii="Times New Roman" w:eastAsia="Calibri" w:hAnsi="Times New Roman" w:cs="Times New Roman"/>
      <w:noProof/>
      <w:sz w:val="28"/>
      <w:szCs w:val="28"/>
      <w:shd w:val="clear" w:color="auto" w:fill="FFFFFF"/>
    </w:rPr>
  </w:style>
  <w:style w:type="paragraph" w:styleId="31">
    <w:name w:val="toc 3"/>
    <w:basedOn w:val="a"/>
    <w:next w:val="a"/>
    <w:autoRedefine/>
    <w:uiPriority w:val="39"/>
    <w:qFormat/>
    <w:rsid w:val="00876548"/>
    <w:pPr>
      <w:tabs>
        <w:tab w:val="right" w:leader="dot" w:pos="9781"/>
      </w:tabs>
      <w:ind w:right="-2"/>
    </w:pPr>
    <w:rPr>
      <w:rFonts w:ascii="Times New Roman" w:eastAsia="Times New Roman" w:hAnsi="Times New Roman" w:cs="Times New Roman"/>
      <w:noProof/>
      <w:sz w:val="28"/>
      <w:szCs w:val="28"/>
      <w:shd w:val="clear" w:color="auto" w:fill="FFFFFF"/>
      <w:lang w:eastAsia="ru-RU"/>
    </w:rPr>
  </w:style>
  <w:style w:type="paragraph" w:styleId="a4">
    <w:name w:val="caption"/>
    <w:basedOn w:val="a"/>
    <w:next w:val="a"/>
    <w:qFormat/>
    <w:rsid w:val="00876548"/>
    <w:pPr>
      <w:spacing w:after="200" w:line="240" w:lineRule="auto"/>
      <w:ind w:firstLine="68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character" w:styleId="a5">
    <w:name w:val="Strong"/>
    <w:uiPriority w:val="22"/>
    <w:qFormat/>
    <w:rsid w:val="00876548"/>
    <w:rPr>
      <w:b/>
      <w:bCs/>
    </w:rPr>
  </w:style>
  <w:style w:type="character" w:styleId="a6">
    <w:name w:val="Emphasis"/>
    <w:basedOn w:val="a1"/>
    <w:qFormat/>
    <w:rsid w:val="00876548"/>
    <w:rPr>
      <w:i/>
      <w:iCs/>
    </w:rPr>
  </w:style>
  <w:style w:type="paragraph" w:styleId="a7">
    <w:name w:val="No Spacing"/>
    <w:link w:val="a8"/>
    <w:uiPriority w:val="1"/>
    <w:qFormat/>
    <w:rsid w:val="00876548"/>
    <w:pPr>
      <w:spacing w:line="240" w:lineRule="auto"/>
    </w:pPr>
    <w:rPr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876548"/>
    <w:rPr>
      <w:sz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876548"/>
    <w:pPr>
      <w:keepNext/>
      <w:keepLines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F912CA"/>
  </w:style>
  <w:style w:type="paragraph" w:customStyle="1" w:styleId="paragraph">
    <w:name w:val="paragraph"/>
    <w:basedOn w:val="a"/>
    <w:rsid w:val="00F912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1"/>
    <w:rsid w:val="00F912CA"/>
  </w:style>
  <w:style w:type="character" w:customStyle="1" w:styleId="normaltextrun">
    <w:name w:val="normaltextrun"/>
    <w:basedOn w:val="a1"/>
    <w:rsid w:val="00F912CA"/>
  </w:style>
  <w:style w:type="character" w:customStyle="1" w:styleId="eop">
    <w:name w:val="eop"/>
    <w:basedOn w:val="a1"/>
    <w:rsid w:val="00F912CA"/>
  </w:style>
  <w:style w:type="character" w:styleId="aa">
    <w:name w:val="Hyperlink"/>
    <w:basedOn w:val="a1"/>
    <w:uiPriority w:val="99"/>
    <w:semiHidden/>
    <w:unhideWhenUsed/>
    <w:rsid w:val="00F912CA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F912CA"/>
    <w:rPr>
      <w:color w:val="800080"/>
      <w:u w:val="single"/>
    </w:rPr>
  </w:style>
  <w:style w:type="character" w:customStyle="1" w:styleId="spellingerror">
    <w:name w:val="spellingerror"/>
    <w:basedOn w:val="a1"/>
    <w:rsid w:val="00F912CA"/>
  </w:style>
  <w:style w:type="character" w:customStyle="1" w:styleId="wacimagecontainer">
    <w:name w:val="wacimagecontainer"/>
    <w:basedOn w:val="a1"/>
    <w:rsid w:val="00F912CA"/>
  </w:style>
  <w:style w:type="character" w:customStyle="1" w:styleId="contextualspellingandgrammarerror">
    <w:name w:val="contextualspellingandgrammarerror"/>
    <w:basedOn w:val="a1"/>
    <w:rsid w:val="00F912CA"/>
  </w:style>
  <w:style w:type="character" w:customStyle="1" w:styleId="tabrun">
    <w:name w:val="tabrun"/>
    <w:basedOn w:val="a1"/>
    <w:rsid w:val="00F912CA"/>
  </w:style>
  <w:style w:type="character" w:customStyle="1" w:styleId="tabchar">
    <w:name w:val="tabchar"/>
    <w:basedOn w:val="a1"/>
    <w:rsid w:val="00F912CA"/>
  </w:style>
  <w:style w:type="character" w:customStyle="1" w:styleId="tableaderchars">
    <w:name w:val="tableaderchars"/>
    <w:basedOn w:val="a1"/>
    <w:rsid w:val="00F912CA"/>
  </w:style>
  <w:style w:type="paragraph" w:styleId="ac">
    <w:name w:val="Balloon Text"/>
    <w:basedOn w:val="a"/>
    <w:link w:val="ad"/>
    <w:uiPriority w:val="99"/>
    <w:semiHidden/>
    <w:unhideWhenUsed/>
    <w:rsid w:val="00F97D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97D6E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8E345E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8E345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59"/>
    <w:rsid w:val="0081345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2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6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4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5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3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8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4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0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4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7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7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5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0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21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33</cp:revision>
  <cp:lastPrinted>2022-03-29T09:14:00Z</cp:lastPrinted>
  <dcterms:created xsi:type="dcterms:W3CDTF">2021-04-16T15:03:00Z</dcterms:created>
  <dcterms:modified xsi:type="dcterms:W3CDTF">2022-04-07T09:27:00Z</dcterms:modified>
</cp:coreProperties>
</file>