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№178 ОАО «РЖД»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5925F5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 2022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частного дошкольного образовательного учреждения «Детский сад №178 открытого акционерного общества «Российские железные дороги» составлено в соответствии с 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14 июня 2013 г. № 462 «Порядок проведения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организацией». </w:t>
      </w:r>
    </w:p>
    <w:p w:rsidR="00F912CA" w:rsidRDefault="00F912CA" w:rsidP="007549D6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аналитическую часть и результаты </w:t>
      </w:r>
      <w:r w:rsidR="00592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ДОУ за 2022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AB074C" w:rsidRPr="00F912CA" w:rsidRDefault="00AB074C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7549D6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АНАЛИТИЧЕСКАЯ ЧАСТЬ</w:t>
      </w:r>
    </w:p>
    <w:p w:rsidR="00F912CA" w:rsidRPr="00F912CA" w:rsidRDefault="00F912CA" w:rsidP="007549D6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сведения о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Тип учреждения: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 учреждения: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детский сад.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Статус: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частное учреждение.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Лицензия на образовательную деятельность: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  </w:t>
      </w:r>
      <w:r w:rsidRPr="00F912CA">
        <w:rPr>
          <w:rFonts w:ascii="Times New Roman" w:eastAsia="Times New Roman" w:hAnsi="Times New Roman" w:cs="Times New Roman"/>
          <w:sz w:val="20"/>
          <w:szCs w:val="20"/>
          <w:lang w:eastAsia="ru-RU"/>
        </w:rPr>
        <w:t>42Л01 от 29.02.2016г.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15808   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650055, г. Кемерово, ул. Сибиряков-Гвардейцев, дом 9а </w:t>
      </w:r>
    </w:p>
    <w:p w:rsidR="00F912CA" w:rsidRPr="00F912CA" w:rsidRDefault="00F912CA" w:rsidP="007549D6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Телефон: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8(3842)32-20-52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почты:</w:t>
      </w:r>
      <w:hyperlink r:id="rId6" w:tgtFrame="_blank" w:history="1">
        <w:r w:rsidRPr="00F91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912CA" w:rsidRPr="00F912CA" w:rsidRDefault="00F912CA" w:rsidP="007549D6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val="en-US" w:eastAsia="ru-RU"/>
        </w:rPr>
        <w:t>Dou</w:t>
      </w:r>
      <w:r w:rsidRPr="00F912CA">
        <w:rPr>
          <w:rFonts w:ascii="Times New Roman" w:eastAsia="Times New Roman" w:hAnsi="Times New Roman" w:cs="Times New Roman"/>
          <w:lang w:eastAsia="ru-RU"/>
        </w:rPr>
        <w:t>178</w:t>
      </w:r>
      <w:proofErr w:type="spellStart"/>
      <w:r w:rsidRPr="00F912CA">
        <w:rPr>
          <w:rFonts w:ascii="Times New Roman" w:eastAsia="Times New Roman" w:hAnsi="Times New Roman" w:cs="Times New Roman"/>
          <w:lang w:val="en-US" w:eastAsia="ru-RU"/>
        </w:rPr>
        <w:t>rzd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@</w:t>
      </w:r>
      <w:r w:rsidRPr="00F912CA">
        <w:rPr>
          <w:rFonts w:ascii="Times New Roman" w:eastAsia="Times New Roman" w:hAnsi="Times New Roman" w:cs="Times New Roman"/>
          <w:lang w:val="en-US" w:eastAsia="ru-RU"/>
        </w:rPr>
        <w:t>mail</w:t>
      </w:r>
      <w:r w:rsidRPr="00F912C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912C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пятидневный  12-ти часовой  с 7.00 до 19.00.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u w:val="single"/>
          <w:lang w:eastAsia="ru-RU"/>
        </w:rPr>
        <w:t>Учредитель</w:t>
      </w:r>
      <w:r w:rsidRPr="00F912CA">
        <w:rPr>
          <w:rFonts w:ascii="Times New Roman" w:eastAsia="Times New Roman" w:hAnsi="Times New Roman" w:cs="Times New Roman"/>
          <w:lang w:eastAsia="ru-RU"/>
        </w:rPr>
        <w:t> – открытое акционерное общество «Российские железные дороги»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lang w:eastAsia="ru-RU"/>
        </w:rPr>
        <w:t>Адрес:</w:t>
      </w:r>
      <w:r w:rsidRPr="00F912CA">
        <w:rPr>
          <w:rFonts w:ascii="Times New Roman" w:eastAsia="Times New Roman" w:hAnsi="Times New Roman" w:cs="Times New Roman"/>
          <w:lang w:eastAsia="ru-RU"/>
        </w:rPr>
        <w:t> 107174, Москва, Новая </w:t>
      </w:r>
      <w:proofErr w:type="spellStart"/>
      <w:r w:rsidRPr="00F912CA">
        <w:rPr>
          <w:rFonts w:ascii="Times New Roman" w:eastAsia="Times New Roman" w:hAnsi="Times New Roman" w:cs="Times New Roman"/>
          <w:lang w:eastAsia="ru-RU"/>
        </w:rPr>
        <w:t>Басманная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 ул., д. 2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lang w:eastAsia="ru-RU"/>
        </w:rPr>
        <w:t>Справочная по телефонам ОАО "РЖД"</w:t>
      </w:r>
      <w:r w:rsidRPr="00F912CA">
        <w:rPr>
          <w:rFonts w:ascii="Times New Roman" w:eastAsia="Times New Roman" w:hAnsi="Times New Roman" w:cs="Times New Roman"/>
          <w:lang w:eastAsia="ru-RU"/>
        </w:rPr>
        <w:t>: (499) 262-99-0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5925F5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2022  году в ДОУ функционировало 7 групп на 139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групп: </w:t>
      </w:r>
    </w:p>
    <w:p w:rsidR="00F912CA" w:rsidRPr="00F912CA" w:rsidRDefault="005925F5" w:rsidP="00F912CA">
      <w:pPr>
        <w:numPr>
          <w:ilvl w:val="0"/>
          <w:numId w:val="1"/>
        </w:numPr>
        <w:shd w:val="clear" w:color="auto" w:fill="FFFFFF"/>
        <w:spacing w:line="240" w:lineRule="auto"/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возраста (1,5 - 3 лет) </w:t>
      </w:r>
    </w:p>
    <w:p w:rsidR="00F912CA" w:rsidRPr="00F912CA" w:rsidRDefault="005925F5" w:rsidP="00F912CA">
      <w:pPr>
        <w:numPr>
          <w:ilvl w:val="0"/>
          <w:numId w:val="1"/>
        </w:numPr>
        <w:shd w:val="clear" w:color="auto" w:fill="FFFFFF"/>
        <w:spacing w:line="240" w:lineRule="auto"/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</w:t>
      </w:r>
      <w:r w:rsid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детей дошкольного возраста (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3–7 лет) </w:t>
      </w:r>
    </w:p>
    <w:p w:rsidR="00F912CA" w:rsidRPr="00F912CA" w:rsidRDefault="005925F5" w:rsidP="00F912CA">
      <w:pPr>
        <w:shd w:val="clear" w:color="auto" w:fill="FFFFFF"/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115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 посещало детский сад.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ДОУ зарегистрировано и функционирует в соответствии с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нормативными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документами в сфере образования Российской Федерации.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Плановое задание по наполняемости учреждения детьми выполнено полностью.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left="705" w:hanging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2. Нормативно-правовое обеспечение управления образовательным учреждением</w:t>
      </w:r>
      <w:r w:rsidRPr="00F912CA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№178 ОАО «РЖД» г. Кемерово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   документами: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 образовательной деятельности, утвержденным приказом Министерства образования и науки РФ от30.08.2013 № 1014;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</w:t>
      </w:r>
      <w:r w:rsidR="00F9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3648-20  «Санитарно-эпидемиологические требования к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воспитания и обучения, отдыха и оздоровления детей и молодежи»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 от 24.07.1998г. № 124-ФЗ;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lastRenderedPageBreak/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нормативно правовыми документами в сфере образования;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 документами Учредителя;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№178 ОАО «РЖД» 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 осуществляется также на основании локальных документов, утвержденных в установленном порядке: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договора; 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между Детским садом №178 ОАО «РЖД» и ОАО «РЖД»;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между администрацией и работниками;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 расписания;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 Детского сада;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по организации охраны жизни и здоровья детей   и   работников Детского сада;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 инструкций работников;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 плана работы Детского сада;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 специалистов и воспитателей; </w:t>
      </w:r>
    </w:p>
    <w:p w:rsidR="00F912CA" w:rsidRPr="00F912CA" w:rsidRDefault="00F912CA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 заведующего, других локальных актов. </w:t>
      </w:r>
    </w:p>
    <w:p w:rsidR="00F912CA" w:rsidRPr="00F912CA" w:rsidRDefault="00F912CA" w:rsidP="007549D6">
      <w:pPr>
        <w:spacing w:line="240" w:lineRule="auto"/>
        <w:ind w:left="-570"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5925F5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течение 2022</w:t>
      </w:r>
      <w:r w:rsidR="00F912CA"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  Система управления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Учреждением осуществляется Учредителем.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детского сада направлена на создание благоприятных условий для воспитания и обучения детей, охраны и укрепления их здоровья, обеспечение интеллектуального, физического и личностного развития. 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 с действующим законодательством Российской Федерации: </w:t>
      </w:r>
    </w:p>
    <w:p w:rsidR="00F912CA" w:rsidRPr="00F912CA" w:rsidRDefault="00F912CA" w:rsidP="007549D6">
      <w:pPr>
        <w:numPr>
          <w:ilvl w:val="0"/>
          <w:numId w:val="2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 </w:t>
      </w:r>
    </w:p>
    <w:p w:rsidR="00F912CA" w:rsidRPr="00F912CA" w:rsidRDefault="00F912CA" w:rsidP="007549D6">
      <w:pPr>
        <w:numPr>
          <w:ilvl w:val="0"/>
          <w:numId w:val="2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России) от 17 октября 2013 г. № 1155 «Об утверждении федерального государственного образовательного стандарта дошкольного образования», </w:t>
      </w:r>
    </w:p>
    <w:p w:rsidR="00F912CA" w:rsidRPr="00F912CA" w:rsidRDefault="00F912CA" w:rsidP="007549D6">
      <w:pPr>
        <w:numPr>
          <w:ilvl w:val="0"/>
          <w:numId w:val="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30.08.2013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образования»; </w:t>
      </w:r>
    </w:p>
    <w:p w:rsidR="00F912CA" w:rsidRPr="00F912CA" w:rsidRDefault="00F912CA" w:rsidP="007549D6">
      <w:pPr>
        <w:numPr>
          <w:ilvl w:val="0"/>
          <w:numId w:val="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14.06.2013 № 462 "Об утверждении порядка проведения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организацией": </w:t>
      </w:r>
    </w:p>
    <w:p w:rsidR="00F912CA" w:rsidRPr="00F912CA" w:rsidRDefault="00F912CA" w:rsidP="007549D6">
      <w:pPr>
        <w:numPr>
          <w:ilvl w:val="0"/>
          <w:numId w:val="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10.12.2013 № 1324 "Об утверждении показателей деятельности организации, подлежащей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"; </w:t>
      </w:r>
    </w:p>
    <w:p w:rsidR="00F912CA" w:rsidRPr="00F912CA" w:rsidRDefault="00F912CA" w:rsidP="007549D6">
      <w:pPr>
        <w:numPr>
          <w:ilvl w:val="0"/>
          <w:numId w:val="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28.10.2010 № 13-312 "О подготовке публичных докладов"; </w:t>
      </w:r>
    </w:p>
    <w:p w:rsidR="00F912CA" w:rsidRPr="00F912CA" w:rsidRDefault="00F912CA" w:rsidP="007549D6">
      <w:pPr>
        <w:numPr>
          <w:ilvl w:val="0"/>
          <w:numId w:val="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03.04.2015 № АП-512/02 "О направлении методических рекомендаций по независимой оценке качества образования" </w:t>
      </w:r>
    </w:p>
    <w:p w:rsidR="00F912CA" w:rsidRPr="00F912CA" w:rsidRDefault="00F912CA" w:rsidP="007549D6">
      <w:pPr>
        <w:numPr>
          <w:ilvl w:val="0"/>
          <w:numId w:val="4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 178 ОАО «РЖД»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пакет документов регламентирующих деятельность учреждения:  </w:t>
      </w:r>
    </w:p>
    <w:p w:rsidR="00F912CA" w:rsidRPr="00F912CA" w:rsidRDefault="00F912CA" w:rsidP="007549D6">
      <w:pPr>
        <w:numPr>
          <w:ilvl w:val="0"/>
          <w:numId w:val="5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детского сада;  </w:t>
      </w:r>
    </w:p>
    <w:p w:rsidR="00F912CA" w:rsidRPr="00F912CA" w:rsidRDefault="00F912CA" w:rsidP="007549D6">
      <w:pPr>
        <w:numPr>
          <w:ilvl w:val="0"/>
          <w:numId w:val="5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детским садом и ОАО «РЖД»; </w:t>
      </w:r>
    </w:p>
    <w:p w:rsidR="00F912CA" w:rsidRPr="00F912CA" w:rsidRDefault="00F912CA" w:rsidP="007549D6">
      <w:pPr>
        <w:numPr>
          <w:ilvl w:val="0"/>
          <w:numId w:val="5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 </w:t>
      </w:r>
    </w:p>
    <w:p w:rsidR="00F912CA" w:rsidRPr="00F912CA" w:rsidRDefault="00F912CA" w:rsidP="007549D6">
      <w:pPr>
        <w:numPr>
          <w:ilvl w:val="0"/>
          <w:numId w:val="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акты; </w:t>
      </w:r>
    </w:p>
    <w:p w:rsidR="00F912CA" w:rsidRPr="00F912CA" w:rsidRDefault="00F912CA" w:rsidP="007549D6">
      <w:pPr>
        <w:numPr>
          <w:ilvl w:val="0"/>
          <w:numId w:val="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педагогами, обслуживающим персоналом; </w:t>
      </w:r>
    </w:p>
    <w:p w:rsidR="00F912CA" w:rsidRPr="00F912CA" w:rsidRDefault="00F912CA" w:rsidP="007549D6">
      <w:pPr>
        <w:numPr>
          <w:ilvl w:val="0"/>
          <w:numId w:val="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инструкции.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на основе сочетания принципов единоначалия и коллегиальности.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Учреждении сформирован коллегиальный орган управления: общее собрание работников Учреждения, педагогический совет Учреждения, совет родителей Учреждения.  </w:t>
      </w:r>
    </w:p>
    <w:p w:rsidR="00F912CA" w:rsidRDefault="00F912CA" w:rsidP="007549D6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в коллегиальный орган и их компетенции определяется локальными актами Учреждения. </w:t>
      </w:r>
    </w:p>
    <w:p w:rsidR="00F97D6E" w:rsidRPr="00F912CA" w:rsidRDefault="00F97D6E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F546D5" wp14:editId="61AB2A99">
            <wp:extent cx="5838246" cy="4245997"/>
            <wp:effectExtent l="0" t="0" r="0" b="2540"/>
            <wp:docPr id="1" name="Рисунок 1" descr="C:\Users\User\AppData\Local\Microsoft\Windows\Temporary Internet Files\Content.Word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60" cy="424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 (законных представителей), детей и сотрудников ДОУ).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9636B" w:rsidRPr="00F912CA" w:rsidRDefault="00F912CA" w:rsidP="0019636B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636B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    Общие сведения об образовательной деятельности</w:t>
      </w:r>
      <w:r w:rsidR="0019636B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36B" w:rsidRPr="00F912CA" w:rsidRDefault="0019636B" w:rsidP="0019636B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 основной 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 </w:t>
      </w:r>
      <w:proofErr w:type="gramEnd"/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в ДОУ строится с учетом контингента воспитанников, их индивидуальных и возрастных особенностей в соответствии с требованиями ООП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 учитываются принципы интеграции образовательных областей 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возможностями и особенностями детей. 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детства. 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образования и воспитания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является игра и виды детской деятельности 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продуктивная, музыкально-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художественная, чтение художественной литературы).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основу организации образовательной деятельности определен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комплексно-тематический принцип планирования.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17.10.2013 года № 1155 «Об утверждении  федерального государственного образовательного стандарта 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образования»  в течение  2021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велась активная работа по реализации ФГОС ДО. 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в ДОУ проведены следующие мероприятия: </w:t>
      </w:r>
    </w:p>
    <w:p w:rsidR="0019636B" w:rsidRPr="00F912CA" w:rsidRDefault="0019636B" w:rsidP="0019636B">
      <w:pPr>
        <w:numPr>
          <w:ilvl w:val="0"/>
          <w:numId w:val="7"/>
        </w:numPr>
        <w:spacing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нормативно-правовых документов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уровней, регламентирующих введение и реализацию ФГОС ДО. </w:t>
      </w:r>
    </w:p>
    <w:p w:rsidR="0019636B" w:rsidRPr="00F912CA" w:rsidRDefault="0019636B" w:rsidP="0019636B">
      <w:pPr>
        <w:numPr>
          <w:ilvl w:val="0"/>
          <w:numId w:val="7"/>
        </w:numPr>
        <w:spacing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взаимодействие с социальными партнёрами: МБОУ ДПО «Научно-методический центр» г. Кемерово, ГОУ ДПО (ПК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«Кузбасский региональный институт повышения квалификации  и переподготовки работников образования».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F912CA" w:rsidRDefault="0019636B" w:rsidP="0019636B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 основной образовательной программой дошкольного образования Детского сада №178 ОАО «РЖД».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19636B" w:rsidRPr="00F912CA" w:rsidRDefault="0019636B" w:rsidP="0019636B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36B" w:rsidRPr="00F912CA" w:rsidRDefault="0019636B" w:rsidP="0019636B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образовательной 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36B" w:rsidRDefault="0019636B" w:rsidP="0019636B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19636B" w:rsidRDefault="0019636B" w:rsidP="007549D6">
      <w:pPr>
        <w:spacing w:line="240" w:lineRule="auto"/>
        <w:ind w:firstLine="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работает по Основной образовательной программе дошкольного образования, принятой на педагогическом совете (протокол №1 от 06.09.2017г.), внесены изменения (протокол №1 от 01.09.2022г, приказ №133 от 01.09.2022г.). </w:t>
      </w:r>
    </w:p>
    <w:p w:rsidR="0019636B" w:rsidRPr="00A83EB2" w:rsidRDefault="0019636B" w:rsidP="007549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68">
        <w:rPr>
          <w:rFonts w:ascii="Arial" w:eastAsia="Calibri" w:hAnsi="Arial" w:cs="Arial"/>
          <w:color w:val="3F3F3F"/>
          <w:sz w:val="24"/>
          <w:szCs w:val="24"/>
          <w:lang w:eastAsia="ru-RU"/>
        </w:rPr>
        <w:t xml:space="preserve">  </w:t>
      </w:r>
      <w:r w:rsidRPr="006706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спроектирована в соответствии с Федеральным законом «Об образовании в Российской Федерации, Федеральным образовательным стандартом дошкольного образования. </w:t>
      </w:r>
      <w:proofErr w:type="gramStart"/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Программа содействует взаимопониманию и сотрудничеству между людьми,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  <w:proofErr w:type="gramEnd"/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Цели Программы достигаются через решение следующих</w:t>
      </w:r>
      <w:r w:rsidRPr="006706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задач</w:t>
      </w: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детства;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формирование социокультурной среды, соответствующей возрастным и индивидуальным особенностям детей; 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19636B" w:rsidRPr="00670668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обеспечение преемственности целей, задач и содержания дошкольного  и начального общего образования.  </w:t>
      </w:r>
    </w:p>
    <w:p w:rsidR="0019636B" w:rsidRPr="00A83EB2" w:rsidRDefault="0019636B" w:rsidP="007549D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Базовой программой основной образовательной программы является примерная образовательная программа  «От рождения до школы» под редакцией  </w:t>
      </w:r>
      <w:proofErr w:type="spellStart"/>
      <w:r w:rsidRPr="00670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Веракса</w:t>
      </w:r>
      <w:proofErr w:type="spellEnd"/>
      <w:r w:rsidRPr="00670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Н. Е., Комарова, Т. С., </w:t>
      </w:r>
      <w:r w:rsidRPr="00670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Васильева, М. А.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Часть программы, формируемая участниками образовательных отношений, реализуется дополнительными образовательными программам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и:     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Парциальная программа «Юный эколог». Система работы в младшей группе детского сада.  В программе представлена система экологического воспитания детей младшей группы детского сада (3-4 года): конспекты занятий, наблюдения, прогулки, экскурсии, игры. Программа адресована педагогам дошкольных образовательных организаций, студентам и преподавателям, студентам и преподавателям педагогических колледжей вузов.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Парциальная программа «Юный эколог». Система работы в средней группе детского сада. В программе представлена система экологического воспитания детей средней группы детского сада (4-5 лет): конспекты занятий, наблюдения, прогулки, экскурсии, игры. Программа адресована педагогам дошкольных образовательных организаций, студентам и преподавателям, студентам и преподавателям педагогических колледжей вузов.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Е.В. Павлова, Ю.В. Черкашина. Дополнительная общеразвивающая программа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будущие железнодорожники». Дополнительная общеразвивающая программа «Мы – будущие железнодорожники» разработана для детей старшего дошкольного возраста.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полезна воспитателям дошкольных образовательных учреждений, работающих с детьми старшего дошкольного возраста.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Е.В. Павлова, М.А. Селезнева. Дополнительная общеразвивающая программа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юные железнодорожники» для детей младшего, среднего дошкольного возраста. Программа направлена на формирование интереса и уважительного отношения к профессиям своих родителей через ознакомление детей младшего, среднего дошкольного возраста с работой железнодорожного транспорта. Программа адресована педагогам дошкольных образовательных организаций.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5.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Н.А.Пылаева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   общеразвивающая программа по плаванию «Капелька». Данная программа разработана для детей от 1,5 до 3 лет.  Программа направлена на создание  благоприятных условий для эмоционального благополучия, закаливания, адаптации к водному пространству и  обеспечения всестороннего развития детей. Рекомендовано инструкторам по плаванию дошкольных образовательных организаций, а также родителям  дошкольников.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Н.А. Пылаева. Рабочая образовательная программа «Обучение  плаванию в детском саду».  Данная программа разработана для детей 3-7 лет. Программа направлена на обеспечение физического развития детей, закаливание и укрепление детского организма  средствами плавания. Рекомендовано инструкторам по плаванию дошкольных образовательных организаций, а также родителям  дошкольников. </w:t>
      </w:r>
    </w:p>
    <w:p w:rsidR="0019636B" w:rsidRPr="00F912CA" w:rsidRDefault="0019636B" w:rsidP="007549D6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Т.А. Асанова, О.В.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  Дополнительная   общеразвивающая программа «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 старшего дошкольного возраста. Программа направлена на ознакомление дошкольников с историей, культурой и бытом русского народа.  Программа будет полезна воспитателям дошкольных образовательных учреждений, работающих с детьми старшего дошкольного возраста. </w:t>
      </w:r>
    </w:p>
    <w:p w:rsidR="0019636B" w:rsidRPr="00F912CA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разностороннего развития детей с 1,5 до 7 лет. Детский сад оснащен современным оборудованием для разнообразных видов детской деятельности. В детском саду имеется музыкальный, тренажерный и спортивный залы, бассейн, комната психологической разгрузки, логопедические  кабинеты, «Музей народного быта» и музей «Станция «Дошколенок». На территории детского сада  оборудованы спортивная площадка и площадка ПДД, оформлены уголки «В гостях у сказки» и «Растительный и животный мир Кузбасса». </w:t>
      </w:r>
    </w:p>
    <w:p w:rsidR="0019636B" w:rsidRPr="00F912CA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Образовательная деятельность с детьми строится с учётом индивидуальных особенностей детей и их способностей. При организации образовательной деятельности учитываются национально-культурные, климатические условия. </w:t>
      </w:r>
    </w:p>
    <w:p w:rsidR="0019636B" w:rsidRPr="00F912CA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F912CA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F912CA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деятельность в ДОУ организована в соответствии с требованиями, предъявляемыми законодательством к дошкольному образованию и направлена на 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F912CA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и продолжительность организованной образовательной деятельности устанавливаются в соответствии с санитарно-гигиеническими нормами и требованиями.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F912CA" w:rsidRDefault="0019636B" w:rsidP="0019636B">
      <w:pPr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9636B" w:rsidRPr="00F912CA" w:rsidRDefault="0019636B" w:rsidP="0019636B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Качество образовательной работы ДОУ</w:t>
      </w:r>
    </w:p>
    <w:p w:rsidR="0019636B" w:rsidRPr="00F912CA" w:rsidRDefault="0019636B" w:rsidP="0019636B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9636B" w:rsidRPr="00A83EB2" w:rsidRDefault="0019636B" w:rsidP="007549D6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неразрывно связано с повышением уровня профессионального мастерства  педагогов.  </w:t>
      </w:r>
    </w:p>
    <w:p w:rsidR="0019636B" w:rsidRPr="00A83EB2" w:rsidRDefault="0019636B" w:rsidP="0019636B">
      <w:pPr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прошли </w:t>
      </w:r>
      <w:r w:rsidRPr="00A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 </w:t>
      </w:r>
      <w:proofErr w:type="gramStart"/>
      <w:r w:rsidRPr="00A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</w:t>
      </w:r>
      <w:proofErr w:type="gram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следующие педагоги:</w:t>
      </w:r>
    </w:p>
    <w:tbl>
      <w:tblPr>
        <w:tblStyle w:val="2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013"/>
        <w:gridCol w:w="3119"/>
        <w:gridCol w:w="2773"/>
        <w:gridCol w:w="1666"/>
      </w:tblGrid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6C442F" w:rsidRDefault="0019636B" w:rsidP="00754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2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6C442F" w:rsidRDefault="0019636B" w:rsidP="00754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6C442F" w:rsidRDefault="0019636B" w:rsidP="00754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2F">
              <w:rPr>
                <w:rFonts w:ascii="Times New Roman" w:hAnsi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6C442F" w:rsidRDefault="0019636B" w:rsidP="00754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2F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Жданова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Марьяна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«Профессиональная компетентность педагога (воспитателя) ДОО: психолого-педагогические и методические аспекты образовательной деятельности» 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ч.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ДПО (ПК) С «</w:t>
            </w:r>
            <w:proofErr w:type="spellStart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12.04.2022-28.04.2022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«Профессиональная компетентность педагога (воспитателя) ДОО: психолого-педагогические и методические аспекты образовательной деятельности» 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ч.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ДПО (ПК) С «</w:t>
            </w:r>
            <w:proofErr w:type="spellStart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12.04.2022-28.04.2022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Грибова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современных подходов к физическому воспитанию в дошкольных организациях»,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ч.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ДПО (ПК) С «</w:t>
            </w:r>
            <w:proofErr w:type="spellStart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10.03.2022-29.04.2022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Пылаева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современных подходов к физическому воспитанию в дошкольных организациях»,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ч.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ДПО (ПК) С «</w:t>
            </w:r>
            <w:proofErr w:type="spellStart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10.03.2022-29.04.2022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Асанова Татьяна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tabs>
                <w:tab w:val="left" w:pos="59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«Профессиональная компетентность педагога старшего воспитателя ДОО: психолого-педагогические и методические аспекты образовательной деятельности»,</w:t>
            </w:r>
          </w:p>
          <w:p w:rsidR="0019636B" w:rsidRPr="0019636B" w:rsidRDefault="0019636B" w:rsidP="0019636B">
            <w:pPr>
              <w:tabs>
                <w:tab w:val="left" w:pos="59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hAnsi="Times New Roman"/>
                <w:sz w:val="24"/>
                <w:szCs w:val="24"/>
                <w:lang w:eastAsia="ru-RU"/>
              </w:rPr>
              <w:t>120 ч.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 ДПО (ПК) С «</w:t>
            </w:r>
            <w:proofErr w:type="spellStart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B" w:rsidRPr="0019636B" w:rsidRDefault="0019636B" w:rsidP="0019636B">
            <w:pPr>
              <w:tabs>
                <w:tab w:val="left" w:pos="59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36B">
              <w:rPr>
                <w:rFonts w:ascii="Times New Roman" w:hAnsi="Times New Roman"/>
                <w:sz w:val="24"/>
                <w:szCs w:val="24"/>
                <w:lang w:eastAsia="ru-RU"/>
              </w:rPr>
              <w:t>11.05.2022-27.05.2022</w:t>
            </w:r>
          </w:p>
          <w:p w:rsidR="0019636B" w:rsidRPr="0019636B" w:rsidRDefault="0019636B" w:rsidP="001963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Павлова Елена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«Управление развитием дошкольной образовательной организации»,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27.09.2022-13.10.2022</w:t>
            </w:r>
          </w:p>
        </w:tc>
      </w:tr>
      <w:tr w:rsidR="0019636B" w:rsidRPr="006C442F" w:rsidTr="0019636B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Гайдарова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«Актуальные проблемы логопедии в соответствии с требованиями ФГОС», 144 часа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 w:rsidRPr="001963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 «Логопед плюс», 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lastRenderedPageBreak/>
              <w:t>02.08.2022-02.10.2022</w:t>
            </w:r>
          </w:p>
        </w:tc>
      </w:tr>
      <w:tr w:rsidR="0019636B" w:rsidRPr="006C442F" w:rsidTr="0019636B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«Нейролингвистический подход к феноменам </w:t>
            </w: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дислексии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у детей и взрослых», 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«ДЕФЕКТОЛОГИЯ ПРО», г. Москва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Ларина С.В.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Панова И.В.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Черкашина Ю.В.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Рябоконова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Блок И.А.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Санитарно-просветительская программа «Основы здорового питания (для детей дошкольного возраста)», 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в рамках федерального проекта  «Укрепление общественного здоровья национального проекта «Демография»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03.10.2022-07.10.2022</w:t>
            </w: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«Воспитание и развитие эмоциональной сферы личности ребенка в процессе игры в оркестре», 16 часов.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РФ АВТОНОМНАЯ НЕКОММЕРЧЕСКАЯ ОРГАНИЗАЦИЯ дополнительного профессионального образования «Аничков мост»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11.10.2022-12.10.2022</w:t>
            </w: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Асанова Т.А.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Павлова Е.В.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Жданова М.А.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Черкашина Ю.В.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Коровина А.В.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Ларина С.В.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Панова И.В.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Котикова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Блок И.А.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Абакумова О.А.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Гайдарова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Селезнева М.А.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6B">
              <w:rPr>
                <w:rFonts w:ascii="Times New Roman" w:hAnsi="Times New Roman"/>
                <w:sz w:val="24"/>
                <w:szCs w:val="24"/>
              </w:rPr>
              <w:t>Рябоконова</w:t>
            </w:r>
            <w:proofErr w:type="spellEnd"/>
            <w:r w:rsidRPr="0019636B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«Л.С. Выготский: Законы развития», 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Международная педагогическая академия дошкольного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</w:tr>
      <w:tr w:rsidR="0019636B" w:rsidRPr="006C442F" w:rsidTr="001963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Подольская 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«Содержание профессиональной деятельности учителя-логопеда дошкольной образовательной организации в соответствии с ФГОС»,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 xml:space="preserve">АНО ДПО «Международный институт развития образования», 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01.10.2022-</w:t>
            </w:r>
          </w:p>
          <w:p w:rsidR="0019636B" w:rsidRPr="0019636B" w:rsidRDefault="0019636B" w:rsidP="0019636B">
            <w:pPr>
              <w:rPr>
                <w:rFonts w:ascii="Times New Roman" w:hAnsi="Times New Roman"/>
                <w:sz w:val="24"/>
                <w:szCs w:val="24"/>
              </w:rPr>
            </w:pPr>
            <w:r w:rsidRPr="0019636B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</w:tr>
    </w:tbl>
    <w:p w:rsidR="0019636B" w:rsidRDefault="0019636B" w:rsidP="0019636B">
      <w:pPr>
        <w:spacing w:line="240" w:lineRule="auto"/>
        <w:ind w:firstLine="0"/>
        <w:jc w:val="lef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9636B" w:rsidRPr="00574ABB" w:rsidRDefault="0019636B" w:rsidP="00906E5D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процедуру аттестации </w:t>
      </w: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педагоги: </w:t>
      </w:r>
    </w:p>
    <w:p w:rsidR="0019636B" w:rsidRPr="00440B84" w:rsidRDefault="0019636B" w:rsidP="00906E5D">
      <w:pPr>
        <w:pStyle w:val="a0"/>
        <w:numPr>
          <w:ilvl w:val="0"/>
          <w:numId w:val="19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 И.А.</w:t>
      </w:r>
      <w:r w:rsidRPr="00440B84">
        <w:rPr>
          <w:rFonts w:ascii="Times New Roman" w:eastAsia="Times New Roman" w:hAnsi="Times New Roman" w:cs="Times New Roman"/>
          <w:sz w:val="24"/>
          <w:szCs w:val="24"/>
        </w:rPr>
        <w:t>, воспитатель - высшая квалификационная категория</w:t>
      </w:r>
    </w:p>
    <w:p w:rsidR="0019636B" w:rsidRDefault="0019636B" w:rsidP="00906E5D">
      <w:pPr>
        <w:pStyle w:val="a0"/>
        <w:numPr>
          <w:ilvl w:val="0"/>
          <w:numId w:val="19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B2">
        <w:rPr>
          <w:rFonts w:ascii="Times New Roman" w:eastAsia="Times New Roman" w:hAnsi="Times New Roman" w:cs="Times New Roman"/>
          <w:sz w:val="24"/>
          <w:szCs w:val="24"/>
        </w:rPr>
        <w:t xml:space="preserve">Панова И.В.- воспитатель - </w:t>
      </w:r>
      <w:r>
        <w:rPr>
          <w:rFonts w:ascii="Times New Roman" w:eastAsia="Times New Roman" w:hAnsi="Times New Roman" w:cs="Times New Roman"/>
          <w:sz w:val="24"/>
          <w:szCs w:val="24"/>
        </w:rPr>
        <w:t>высшая квалификационная катего</w:t>
      </w:r>
      <w:r w:rsidR="00906E5D">
        <w:rPr>
          <w:rFonts w:ascii="Times New Roman" w:eastAsia="Times New Roman" w:hAnsi="Times New Roman" w:cs="Times New Roman"/>
          <w:sz w:val="24"/>
          <w:szCs w:val="24"/>
        </w:rPr>
        <w:t>рия</w:t>
      </w:r>
    </w:p>
    <w:p w:rsidR="0019636B" w:rsidRPr="00A83EB2" w:rsidRDefault="0019636B" w:rsidP="00906E5D">
      <w:pPr>
        <w:spacing w:after="200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3EB2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и воспитанники детского сада принимали активное участие в </w:t>
      </w:r>
      <w:r w:rsidRPr="00A83EB2">
        <w:rPr>
          <w:rFonts w:ascii="Times New Roman" w:hAnsi="Times New Roman" w:cs="Times New Roman"/>
          <w:b/>
          <w:sz w:val="24"/>
          <w:szCs w:val="24"/>
        </w:rPr>
        <w:t>профессиональных и творческих конкурсах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36B" w:rsidRPr="00A83EB2" w:rsidRDefault="0019636B" w:rsidP="0019636B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A8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воспитанников:</w:t>
      </w:r>
    </w:p>
    <w:p w:rsidR="0019636B" w:rsidRPr="00542B56" w:rsidRDefault="0019636B" w:rsidP="0019636B">
      <w:pPr>
        <w:spacing w:line="240" w:lineRule="auto"/>
        <w:ind w:firstLine="0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1091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0"/>
        <w:gridCol w:w="2307"/>
        <w:gridCol w:w="3077"/>
        <w:gridCol w:w="2106"/>
        <w:gridCol w:w="2376"/>
      </w:tblGrid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Фамилия, имя воспитанника</w:t>
            </w:r>
            <w:r w:rsidRPr="0066392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Где и в чем участвовал</w:t>
            </w:r>
            <w:r w:rsidRPr="0066392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Уровень участия</w:t>
            </w:r>
            <w:r w:rsidRPr="00663928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награды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Январь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Созинова</w:t>
            </w:r>
          </w:p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Валерия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«Ты гений»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 степени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Руководитель: 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Селезнева М.А.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Январь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Пукляцкая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Александра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«Гордость страны»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 степени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Руководитель: 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Ларина С.В.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Январь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Андреянова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Варвара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«Гордость страны»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 степени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Руководитель: 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Селезнева М.А.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Февраль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Веремеенко</w:t>
            </w:r>
          </w:p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Саша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Дистационный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«СТАРТ»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 xml:space="preserve">IX 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 степени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Координатор: 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Блок И.А.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Февраль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Ева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Дистационный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«СТАРТ»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 xml:space="preserve">IX 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 степени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Координатор: 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Блок И.А.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Февраль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Лукьянчиков</w:t>
            </w:r>
          </w:p>
          <w:p w:rsidR="0019636B" w:rsidRPr="00663928" w:rsidRDefault="0019636B" w:rsidP="007549D6">
            <w:pPr>
              <w:spacing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Иван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Дистационный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«СТАРТ»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115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 xml:space="preserve">IX 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 степени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Координатор: </w:t>
            </w:r>
          </w:p>
          <w:p w:rsidR="0019636B" w:rsidRPr="00663928" w:rsidRDefault="0019636B" w:rsidP="007549D6">
            <w:pPr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Блок И.А.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br/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Шиляев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Артем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Остертаг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Ксения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Рябоконова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Калтыгин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Артем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Савелий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Некрасов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Вячеслав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Демьяненко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Владимир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Ермаков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Дмитрий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23место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Дремова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Марьяна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Ева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Зорченко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Илья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«Подвигу – память, единству – 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Степанова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Ксения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1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Курдюмов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Николай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Вырвич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Семен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Елпашева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Александра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Калтыгин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Роман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Куреляк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Дарья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1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Андреянова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Варя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2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Матвейчук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3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Лукьянчиков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Иван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 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«Подвигу – память, единству – слава!»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Региональный,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1 тур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Диплом, 1 место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Куреляк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Даша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Рябоконова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Некрасова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Наталья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Шиляев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Артем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Андреянова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Варя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Степанова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Ксения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Бортко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Камилла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Катрук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Никита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Мельникова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Валерия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Савелий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Лукьянчиков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Иван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Яковлев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Максим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Фадеева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Варя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Никифорова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Виктория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Зубанова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Милана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Ева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3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Нерасова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3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Калтыгин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Артем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3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Асанов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Иван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3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Рябоконова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Матвейчук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Рудольф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Целикова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София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Ева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Лукьянчиков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Иван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Куреляк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Дима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Савелий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Июль-октябрь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Новикова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Антонина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Детско-юношеская премия «Экология – дело каждого».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Экорисунок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Сентябрь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Матвейчук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Маша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Детский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экологический фестиваль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ЭкоСказы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Роева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ручья».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 «Зеленая планета глазами детей», конкурсная работа «Крокусы»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Сентябрь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Соболева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Ксения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Детский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экологический фестиваль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ЭкоСказы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Роева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ручья».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Номинация «Зеленая планета глазами детей», конкурсная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Работа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«Фламинго»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Сентябрь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Бортко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Детский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экологический фестиваль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ЭкоСказы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Роева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ручья».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Номинация «Зеленая планета глазами детей»,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конкурсная работа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«Гепард»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Дремова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Марьяна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фестиваль –конкурс непрофессионального детского и молодежного творчества «Полный вперед!". Номинация: «Изобразительное искусство», 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конкурсная работа «Широкая Масленица!»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1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Филипишина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Ульяна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фестиваль –конкурс непрофессионального детского и молодежного творчества «Полный вперед!".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«Изобразительное искусство»,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конкурсная работа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«Золотая Хохлома»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городской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Андреянова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Варвара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фестиваль –конкурс непрофессионального детского и молодежного творчества «Полный вперед!".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«Изобразительное искусство»,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конкурсная работа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«Белая береза!»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Елпашева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Александра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фестиваль –конкурс непрофессионального детского и молодежного творчества «Полный вперед!".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«Изобразительное искусство»,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конкурсная работа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«Русская матрешка!»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Целикова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София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городской фестиваль –конкурс непрофессионального детского и молодежного творчества «Полный вперед!".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«Изобразительное искусство»,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конкурсная работа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«Голубая гжель»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Муниципальный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Коллективная работа детей старшей группы «Ягодка»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Международный конкурс изобразительного искусства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«Я рисую осень»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Диплом победителя 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Некрасова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Марина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Всероссийский конкурс рукотворной игрушки в рамках фестиваля народного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творчества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«Истоки»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Дуреева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Ева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Всероссийский конкурс рукотворной игрушки в рамках фестиваля народного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творчества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«Истоки»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Немыкина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Даша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Всероссийский конкурс рукотворной игрушки в рамках фестиваля народного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творчества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«Истоки»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3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Казикаева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Ксения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Всероссийский конкурс рукотворной игрушки в рамках </w:t>
            </w: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 xml:space="preserve">фестиваля народного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творчества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«Истоки»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участника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lastRenderedPageBreak/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Курдюмов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Николай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Всероссийский конкурс детско-юношеского творчества, посвященный Дню народного единства «Будущее России – в единстве».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Номинация: «Декоративно-прикладное творчество», название работы: «Флаг России»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Диплом 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 3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Ларионов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Кирилл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Всероссийская олимпиада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«Правила вежливости»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Диплом </w:t>
            </w:r>
          </w:p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Лауреата 1 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Декабрь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Сидорова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Майя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 конкурс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 чтецов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 xml:space="preserve">«Ты одна  такая,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любимая родная!»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Международный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tabs>
                <w:tab w:val="left" w:pos="42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i/>
                <w:spacing w:val="-20"/>
                <w:kern w:val="24"/>
                <w:sz w:val="24"/>
                <w:szCs w:val="24"/>
              </w:rPr>
              <w:t>Диплом победителя 1 степени</w:t>
            </w: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36B" w:rsidRPr="00663928" w:rsidTr="0019636B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36B" w:rsidRPr="00663928" w:rsidRDefault="0019636B" w:rsidP="0019636B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9636B" w:rsidRPr="00A83EB2" w:rsidRDefault="0019636B" w:rsidP="0019636B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педагогов: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0"/>
        <w:gridCol w:w="2307"/>
        <w:gridCol w:w="3077"/>
        <w:gridCol w:w="1832"/>
        <w:gridCol w:w="2650"/>
      </w:tblGrid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Фамилия, имя,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отчество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Где и в чем участвовал</w:t>
            </w:r>
            <w:r w:rsidRPr="006639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Уровень участия</w:t>
            </w:r>
            <w:r w:rsidRPr="006639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награды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Январь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Селезнева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Марина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Алексеевна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Профессиональный конкурс для педагогов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«Лучший цифровой образовательный ресурс»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  лауреата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1  степени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Абакумова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Ольга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Александровна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«Лучший экспонат»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Межрегиональный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и бронзовая медаль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Апрель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Блок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Ирина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Александровна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«Лучший экспонат»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Межрегиональный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Диплом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 степени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Апрель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Асанова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Татьяна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Алексеевна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«Лучший экспонат»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Межрегиональный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Диплом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1 степени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Коровина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Анастасия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Викторовна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«Лучший экспонат»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Межрегиональный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Диплом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1 степени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Асанова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Татьяна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Алексеевна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им. Льва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Выготского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Международный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Сертификат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участника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Селезнева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Марина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Алексеевна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Кармаева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Ольга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Владимировна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Ковалева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Елена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Владимировна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Новикова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Татьяна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Геннадьевна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Кузнецова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Елена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Викторовна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Жданова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Марьяна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Андреевна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Ларина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Светлана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Васильевна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Немыкина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Ольга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Александровна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Котикова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Ольга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Анатольевна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Зубанова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Мария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Владимировна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Павлова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Елена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Викторовна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Коровина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Анастасия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Викторовна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Панова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Инна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Владимировна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Асанова Т.А.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Кузнецова Е.В.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Зубанова М.В.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Апрель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Асанова Т.А.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Бобрышева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Н.Б.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Пылаева Н.А.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в рамках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Сибирского научно-образовательного форума и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XXIV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3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специализированной выставки «Образование. Карьера» в г. Новокузнецке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lastRenderedPageBreak/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Педагогический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коллектив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ГРАН-ПРИ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Педагогический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коллектив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– конкурс 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непрофессионального</w:t>
            </w:r>
            <w:proofErr w:type="gram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детского и молодежного творчеств «Эхо Победы»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 степени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Май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Асанова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Татьяна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Алексеевна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«Письмо Ветерану»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Профсоюзный комитет</w:t>
            </w:r>
          </w:p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Западно-Сибирской железной дороги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Благодарственное письмо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Октябрь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Педагогический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коллектив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  <w:lang w:val="en-US"/>
              </w:rPr>
              <w:t>XIV</w:t>
            </w: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городской  фестиваль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– конкурс  самодеятельного детского и молодежного творчества «Полный вперед</w:t>
            </w: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»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Муниципальный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1</w:t>
            </w: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proofErr w:type="spellStart"/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Кармаева</w:t>
            </w:r>
            <w:proofErr w:type="spellEnd"/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Ольга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Владимировна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Конкурс по выявлению лучшего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Педагогического опыта, направленного на формирование общероссийской идентичности у подрастающего поколения «От Учителя к Ученому. Дорогами гражданственности».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Номинация «Народный ларец»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Победитель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Ноябрь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Ларина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Светлана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Васильевна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Дистанционный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педагогический конкурс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«Лучшая методическая разработка»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Номинация: «Методические разработки/ Работа с родителями»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 лауреата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1 степени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Декабрь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Ларина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Светлана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Васильевна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Олимпиада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«Педагогическая практика».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Номинация: «Использование государственных символов в дошкольном образовании»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 победителя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1 место</w:t>
            </w:r>
          </w:p>
        </w:tc>
      </w:tr>
      <w:tr w:rsidR="0019636B" w:rsidRPr="00663928" w:rsidTr="007549D6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Декабрь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Ларина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Светлана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Васильевна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Творческий конкурс для педагогов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«Осеннее вдохновение 2022».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Номинация: 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«Дизайн помещений/ территорий»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Всероссийский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>Диплом лауреата</w:t>
            </w:r>
          </w:p>
          <w:p w:rsidR="0019636B" w:rsidRPr="00663928" w:rsidRDefault="0019636B" w:rsidP="007549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</w:pPr>
            <w:r w:rsidRPr="00663928">
              <w:rPr>
                <w:rFonts w:ascii="Times New Roman" w:eastAsia="Times New Roman" w:hAnsi="Times New Roman" w:cs="Times New Roman"/>
                <w:spacing w:val="-20"/>
                <w:kern w:val="24"/>
                <w:sz w:val="24"/>
                <w:szCs w:val="24"/>
              </w:rPr>
              <w:t xml:space="preserve"> 1 степени</w:t>
            </w:r>
          </w:p>
        </w:tc>
      </w:tr>
    </w:tbl>
    <w:p w:rsidR="0019636B" w:rsidRDefault="0019636B" w:rsidP="0019636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Calibri" w:hAnsi="Times New Roman" w:cs="Times New Roman"/>
          <w:sz w:val="24"/>
          <w:szCs w:val="24"/>
          <w:lang w:eastAsia="ru-RU"/>
        </w:rPr>
        <w:t>В феврале 2022 года родители и воспитанники подготовительных к школе групп п</w:t>
      </w:r>
      <w:r w:rsidRPr="00A83EB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риняли участие в корпоративном социальном проекте «Железнодорожная игротека».</w:t>
      </w:r>
      <w:r w:rsidRPr="00A83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и воспитанников в течение года были проведены конкурсы: </w:t>
      </w:r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1.Конкурс чтецов</w:t>
      </w:r>
      <w:r w:rsidRPr="00A8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3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«Стоит на страже Родины солдат!».</w:t>
      </w:r>
      <w:r w:rsidRPr="00A83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участников – 20 человек.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9D6" w:rsidRDefault="0019636B" w:rsidP="007549D6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2.Онлайн интервью - поздравление</w:t>
      </w:r>
      <w:r w:rsidRPr="00A8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3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«Милой мамочке».</w:t>
      </w:r>
      <w:r w:rsidRPr="00A83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участников – 15 человек.</w:t>
      </w:r>
    </w:p>
    <w:p w:rsidR="0019636B" w:rsidRPr="007549D6" w:rsidRDefault="0019636B" w:rsidP="007549D6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реализовалась рабочая программа воспитания по следующим направлениям: «Здоровый дошкольник», «Я - гражданин России», «Традиции русского народа», «Профессии наших родителей».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календарному плану воспитательной работы Детского сада № 178 ОАО «РЖД» были проведены все мероприятия.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Модуль «Профессии наших родителей» </w:t>
      </w:r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Реализуется дополнительная общеразвивающая программа «Мы – будущие железнодорожники» в старших и подготовительных к школе группах и дополнительная общеразвивающая программа «Юный железнодорожник» для детей средних и младших групп.</w:t>
      </w:r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были проведены следующие мероприятия:</w:t>
      </w:r>
    </w:p>
    <w:p w:rsidR="0019636B" w:rsidRPr="00A83EB2" w:rsidRDefault="0019636B" w:rsidP="007549D6">
      <w:pPr>
        <w:numPr>
          <w:ilvl w:val="0"/>
          <w:numId w:val="22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 «Станция «Дошколенок»</w:t>
      </w:r>
    </w:p>
    <w:p w:rsidR="0019636B" w:rsidRPr="00A83EB2" w:rsidRDefault="0019636B" w:rsidP="007549D6">
      <w:pPr>
        <w:numPr>
          <w:ilvl w:val="0"/>
          <w:numId w:val="22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мини музеев на железнодорожную тематику</w:t>
      </w:r>
    </w:p>
    <w:p w:rsidR="0019636B" w:rsidRPr="00A83EB2" w:rsidRDefault="0019636B" w:rsidP="007549D6">
      <w:pPr>
        <w:numPr>
          <w:ilvl w:val="0"/>
          <w:numId w:val="22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«Моя мам</w:t>
      </w:r>
      <w:proofErr w:type="gram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железнодорожница»</w:t>
      </w:r>
    </w:p>
    <w:p w:rsidR="0019636B" w:rsidRPr="00A83EB2" w:rsidRDefault="0019636B" w:rsidP="007549D6">
      <w:pPr>
        <w:numPr>
          <w:ilvl w:val="0"/>
          <w:numId w:val="22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«Мы – будущие железнодорожники»</w:t>
      </w:r>
    </w:p>
    <w:p w:rsidR="0019636B" w:rsidRPr="00A83EB2" w:rsidRDefault="0019636B" w:rsidP="007549D6">
      <w:pPr>
        <w:numPr>
          <w:ilvl w:val="0"/>
          <w:numId w:val="22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«Безопасная железная дорога»</w:t>
      </w:r>
    </w:p>
    <w:p w:rsidR="007549D6" w:rsidRDefault="0019636B" w:rsidP="007549D6">
      <w:pPr>
        <w:numPr>
          <w:ilvl w:val="0"/>
          <w:numId w:val="22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«Железная дорога детям не игрушка»</w:t>
      </w:r>
    </w:p>
    <w:p w:rsidR="007549D6" w:rsidRDefault="0019636B" w:rsidP="007549D6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«Традиции русского народа»</w:t>
      </w:r>
      <w:r w:rsidRPr="0075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36B" w:rsidRPr="007549D6" w:rsidRDefault="0019636B" w:rsidP="007549D6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дополнительная общеразвивающая программа «</w:t>
      </w:r>
      <w:proofErr w:type="spell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старших и подготовительных к школе группах.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были проведены народные праздники: «</w:t>
      </w:r>
      <w:proofErr w:type="spell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Кузьминкины</w:t>
      </w:r>
      <w:proofErr w:type="spell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посиделки», «Святки», «Масленица», «Пасха».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«Я - гражданин России»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были оформлены выставки рисунков: «Мой любимый детский сад», «Загляни в мамины глаза»</w:t>
      </w:r>
      <w:r w:rsidR="007549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«Этих дней не смолкнет слава»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мероприятия для детей: спортивно-музыкальный праздник «День Защитника Отечества», экологический праздник «День  Земли».</w:t>
      </w:r>
    </w:p>
    <w:p w:rsidR="007549D6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Модуль «Здоровый дошкольник»</w:t>
      </w:r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были проведены следующие мероприятия: спортивное развлечение  «День рождения бабушки Яги», спортивный праздник «Вместе с мамой мы сильней», развлечение на воде «Удивительные путешествия на острова», спортивное развлечение «Веселые старты», спортивный праздник развлечение на воде «В гости к Звездочке», праздники на воде - «Будь здоров без докторов», «Новый год на воде», «В стране невыученных уроков», «В гостях у Морячки». </w:t>
      </w:r>
      <w:proofErr w:type="gramEnd"/>
    </w:p>
    <w:p w:rsidR="0019636B" w:rsidRPr="00A83EB2" w:rsidRDefault="0019636B" w:rsidP="007549D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– мае 2022 года в рамках реализации регионального проекта</w:t>
      </w: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EB2">
        <w:rPr>
          <w:rFonts w:ascii="Times New Roman" w:eastAsia="Calibri" w:hAnsi="Times New Roman" w:cs="Times New Roman"/>
          <w:b/>
          <w:sz w:val="24"/>
          <w:szCs w:val="24"/>
        </w:rPr>
        <w:t xml:space="preserve">«Вместе мы большая сила - вместе мы страна Россия» </w:t>
      </w:r>
      <w:r w:rsidRPr="00A83EB2">
        <w:rPr>
          <w:rFonts w:ascii="Times New Roman" w:eastAsia="Calibri" w:hAnsi="Times New Roman" w:cs="Times New Roman"/>
          <w:sz w:val="24"/>
          <w:szCs w:val="24"/>
        </w:rPr>
        <w:t>по гражданско-патриотическому воспитанию дошкольников были проведены следующие мероприятия: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Тематические занятия:  </w:t>
      </w:r>
    </w:p>
    <w:p w:rsidR="0019636B" w:rsidRPr="00A83EB2" w:rsidRDefault="0019636B" w:rsidP="007549D6">
      <w:pPr>
        <w:spacing w:line="240" w:lineRule="auto"/>
        <w:ind w:left="72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3EB2">
        <w:rPr>
          <w:rFonts w:ascii="Times New Roman" w:eastAsia="Calibri" w:hAnsi="Times New Roman" w:cs="Times New Roman"/>
          <w:sz w:val="24"/>
          <w:szCs w:val="24"/>
        </w:rPr>
        <w:t>«Символы России»  для детей 4-5 лет;</w:t>
      </w:r>
    </w:p>
    <w:p w:rsidR="0019636B" w:rsidRPr="00A83EB2" w:rsidRDefault="0019636B" w:rsidP="007549D6">
      <w:pPr>
        <w:spacing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 «Путешествие по России»  для детей 5-6 лет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36B" w:rsidRPr="00A83EB2" w:rsidRDefault="0019636B" w:rsidP="007549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          «Наша Родина - Россия»  для детей 6-7 лет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«Письмо ветерану»: изготовление открыток для ветеранов. </w:t>
      </w:r>
      <w:r w:rsidRPr="00A83EB2">
        <w:rPr>
          <w:rFonts w:ascii="Times New Roman" w:eastAsia="Calibri" w:hAnsi="Times New Roman" w:cs="Times New Roman"/>
          <w:sz w:val="24"/>
          <w:szCs w:val="24"/>
        </w:rPr>
        <w:t>Количество участников – 40 человек.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</w:t>
      </w:r>
      <w:proofErr w:type="gram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единстве и дружбе наша сила!»</w:t>
      </w: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 Количество участников – 24 человека.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«Подвигу – память, единству - слава!».</w:t>
      </w:r>
      <w:r w:rsidRPr="00A83EB2">
        <w:rPr>
          <w:rFonts w:ascii="Times New Roman" w:eastAsia="Calibri" w:hAnsi="Times New Roman" w:cs="Times New Roman"/>
          <w:sz w:val="24"/>
          <w:szCs w:val="24"/>
        </w:rPr>
        <w:t xml:space="preserve"> Количество участников – 20 человек.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детских рисунков «Мир и дружба глазами детей» (выставка была оформлена в холлах детского сад и на железнодорожном вокзале ст. Кемерово). </w:t>
      </w:r>
      <w:r w:rsidRPr="00A83EB2">
        <w:rPr>
          <w:rFonts w:ascii="Times New Roman" w:eastAsia="Calibri" w:hAnsi="Times New Roman" w:cs="Times New Roman"/>
          <w:sz w:val="24"/>
          <w:szCs w:val="24"/>
        </w:rPr>
        <w:t>Количество участников – 30 человек.</w:t>
      </w: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конкурс «Патриот» (Жданова М.А. «Тишина»)</w:t>
      </w:r>
    </w:p>
    <w:p w:rsidR="0019636B" w:rsidRPr="00A83EB2" w:rsidRDefault="0019636B" w:rsidP="007549D6">
      <w:pPr>
        <w:numPr>
          <w:ilvl w:val="0"/>
          <w:numId w:val="21"/>
        </w:num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патриотической песни «Пою тебе, моя Россия!»</w:t>
      </w:r>
    </w:p>
    <w:p w:rsidR="0019636B" w:rsidRPr="00A83EB2" w:rsidRDefault="0019636B" w:rsidP="007549D6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36B" w:rsidRPr="00A83EB2" w:rsidRDefault="0019636B" w:rsidP="007549D6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принимали активное участие в </w:t>
      </w:r>
      <w:r w:rsidRPr="00A8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акциях:</w:t>
      </w:r>
    </w:p>
    <w:p w:rsidR="0019636B" w:rsidRPr="00A83EB2" w:rsidRDefault="0019636B" w:rsidP="007549D6">
      <w:pPr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акция «Внуки по переписке» (поздравительные открытки с праздниками: 8 марта, «Пасха», с днем рождения, День Победы). </w:t>
      </w:r>
    </w:p>
    <w:p w:rsidR="0019636B" w:rsidRPr="00A83EB2" w:rsidRDefault="0019636B" w:rsidP="007549D6">
      <w:pPr>
        <w:pStyle w:val="a0"/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Десятая юбилейная детско-юношеская патриотическая Акция «РИСУЕМ ПОБЕДУ – 2022», посвященная славному ратному и гражданскому подвигу поколения победителей (куратор Акции:  депутат Государственной Думы ФС РФ А.И. </w:t>
      </w:r>
      <w:proofErr w:type="spell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Аршинова</w:t>
      </w:r>
      <w:proofErr w:type="spell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участников – 15 человек.</w:t>
      </w:r>
    </w:p>
    <w:p w:rsidR="0019636B" w:rsidRPr="00A83EB2" w:rsidRDefault="0019636B" w:rsidP="007549D6">
      <w:pPr>
        <w:pStyle w:val="a0"/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«Письмо ветерану». Количество участников – 40 человек.</w:t>
      </w:r>
    </w:p>
    <w:p w:rsidR="0019636B" w:rsidRDefault="0019636B" w:rsidP="007549D6">
      <w:pPr>
        <w:pStyle w:val="a0"/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«Окна Победы»</w:t>
      </w:r>
    </w:p>
    <w:p w:rsidR="0019636B" w:rsidRDefault="0019636B" w:rsidP="007549D6">
      <w:pPr>
        <w:pStyle w:val="a0"/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«Возложение цветов к мемориалам и </w:t>
      </w:r>
      <w:proofErr w:type="gramStart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</w:t>
      </w:r>
      <w:proofErr w:type="gramEnd"/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героев»</w:t>
      </w:r>
    </w:p>
    <w:p w:rsidR="0019636B" w:rsidRDefault="0019636B" w:rsidP="007549D6">
      <w:pPr>
        <w:pStyle w:val="a0"/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«Бессмертный полк» в рамках общегородских мероприятий</w:t>
      </w:r>
    </w:p>
    <w:p w:rsidR="0019636B" w:rsidRPr="00A83EB2" w:rsidRDefault="0019636B" w:rsidP="007549D6">
      <w:pPr>
        <w:pStyle w:val="a0"/>
        <w:numPr>
          <w:ilvl w:val="0"/>
          <w:numId w:val="20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«Посылка солдату»</w:t>
      </w:r>
    </w:p>
    <w:p w:rsidR="0019636B" w:rsidRPr="00A83EB2" w:rsidRDefault="0019636B" w:rsidP="007549D6">
      <w:pPr>
        <w:tabs>
          <w:tab w:val="left" w:pos="10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3EB2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A83EB2">
        <w:rPr>
          <w:rFonts w:ascii="Times New Roman" w:hAnsi="Times New Roman" w:cs="Times New Roman"/>
          <w:sz w:val="24"/>
          <w:szCs w:val="24"/>
        </w:rPr>
        <w:t xml:space="preserve"> наблюдалась хорошая активность и результативность участия педагогов и воспитанников  в профессиональных и творческих региональных, всероссийских и международных конкурсах.</w:t>
      </w:r>
      <w:r>
        <w:rPr>
          <w:rFonts w:ascii="Times New Roman" w:hAnsi="Times New Roman" w:cs="Times New Roman"/>
          <w:sz w:val="24"/>
          <w:szCs w:val="24"/>
        </w:rPr>
        <w:t xml:space="preserve"> Большое внимание уделялось патриотическому воспитанию дошкольников.</w:t>
      </w:r>
      <w:r w:rsidRPr="00A83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6B" w:rsidRDefault="0019636B" w:rsidP="00081079">
      <w:pPr>
        <w:tabs>
          <w:tab w:val="left" w:pos="103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83EB2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A83EB2">
        <w:rPr>
          <w:rFonts w:ascii="Times New Roman" w:hAnsi="Times New Roman" w:cs="Times New Roman"/>
          <w:sz w:val="24"/>
          <w:szCs w:val="24"/>
        </w:rPr>
        <w:t xml:space="preserve"> продолжить участие в городских, региональных конкурсах и мероприятиях, используя опыт прошедшего года, активнее привлекая к участию родителей дошкольников.</w:t>
      </w:r>
    </w:p>
    <w:p w:rsidR="00081079" w:rsidRPr="00081079" w:rsidRDefault="00081079" w:rsidP="00081079">
      <w:pPr>
        <w:tabs>
          <w:tab w:val="left" w:pos="103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9636B" w:rsidRPr="00F912CA" w:rsidRDefault="0019636B" w:rsidP="0019636B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 7</w:t>
      </w: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Результаты образовательной 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2022</w:t>
      </w: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36B" w:rsidRPr="00F912CA" w:rsidRDefault="0019636B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ДОУ осуществляли анализ выполнения программы по всем направлениям во всех возрастных группах. В мае был проведен мониторинг развития детей по  образовательным областям. 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 аналитические справки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9636B" w:rsidRDefault="0019636B" w:rsidP="00081079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материалов мониторинга, предоставленных педагогами ДОУ,  позволяет выстроить следующий рейтинговый порядок. </w:t>
      </w:r>
    </w:p>
    <w:p w:rsidR="0019636B" w:rsidRPr="00F912CA" w:rsidRDefault="0019636B" w:rsidP="0019636B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636B" w:rsidRPr="008B3360" w:rsidTr="0008107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Низкий</w:t>
            </w:r>
          </w:p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/2022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2021 /2022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Высокий </w:t>
            </w:r>
          </w:p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/2022</w:t>
            </w:r>
          </w:p>
        </w:tc>
      </w:tr>
      <w:tr w:rsidR="0019636B" w:rsidRPr="008B3360" w:rsidTr="0008107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10%/8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44%/62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46%/30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19636B" w:rsidRPr="008B3360" w:rsidTr="0008107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20%/18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52%/46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28%/36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19636B" w:rsidRPr="008B3360" w:rsidTr="0008107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Речевое </w:t>
            </w:r>
          </w:p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32%/24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60%/58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8%/17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19636B" w:rsidRPr="008B3360" w:rsidTr="00081079">
        <w:trPr>
          <w:trHeight w:val="109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11%/12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68%/58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21%/30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19636B" w:rsidRPr="008B3360" w:rsidTr="0008107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10%/10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54%/60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36B" w:rsidRPr="008B3360" w:rsidRDefault="0019636B" w:rsidP="007549D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26%/30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19636B" w:rsidRPr="00F912CA" w:rsidRDefault="0019636B" w:rsidP="0019636B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636B" w:rsidRPr="00B2797A" w:rsidRDefault="0019636B" w:rsidP="0008107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Анализ данных диагностики позволил выявить следующие результаты: усвоение программы в целом по саду на среднем уровне. 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разделам, как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социально-коммуникативное развитие физическая культура, худо</w:t>
      </w:r>
      <w:r>
        <w:rPr>
          <w:rFonts w:ascii="Times New Roman" w:hAnsi="Times New Roman" w:cs="Times New Roman"/>
          <w:sz w:val="24"/>
          <w:szCs w:val="24"/>
        </w:rPr>
        <w:t>жественно-эстетическое развитие,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познавательное развитие,  Ниже результаты по речевому развитию.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Увеличивается число детей, имеющих высокий и средний уровень разв</w:t>
      </w:r>
      <w:r>
        <w:rPr>
          <w:rFonts w:ascii="Times New Roman" w:hAnsi="Times New Roman" w:cs="Times New Roman"/>
          <w:sz w:val="24"/>
          <w:szCs w:val="24"/>
        </w:rPr>
        <w:t>ития (в сравнении с 2021 годом</w:t>
      </w:r>
      <w:r w:rsidRPr="008B3360">
        <w:rPr>
          <w:rFonts w:ascii="Times New Roman" w:hAnsi="Times New Roman" w:cs="Times New Roman"/>
          <w:sz w:val="24"/>
          <w:szCs w:val="24"/>
        </w:rPr>
        <w:t>). Этому способствует  созданная развивающая предметно-пространственная  среда, высокий профессионализм педагогов, индивидуальный дифференцированный подход к детям, использование в работе разнообразного дидактического материала, качественное проведение занятий с детьми, партнерские отношения с семьей. У многих детей в ДОУ наблюдаются различные речевые нарушения, исправлению которых необходимо уделить особое внимание. Подводя итоги работы ДОУ по всем образовательным областям можно сделать вы</w:t>
      </w:r>
      <w:r>
        <w:rPr>
          <w:rFonts w:ascii="Times New Roman" w:hAnsi="Times New Roman" w:cs="Times New Roman"/>
          <w:sz w:val="24"/>
          <w:szCs w:val="24"/>
        </w:rPr>
        <w:t>вод, что образовательная деятельность</w:t>
      </w:r>
      <w:r w:rsidRPr="008B3360">
        <w:rPr>
          <w:rFonts w:ascii="Times New Roman" w:hAnsi="Times New Roman" w:cs="Times New Roman"/>
          <w:sz w:val="24"/>
          <w:szCs w:val="24"/>
        </w:rPr>
        <w:t xml:space="preserve"> осуществляется комплексно и планомерно в соответствии с требованиями нормативных документов и основной образовательной программы ДОУ.</w:t>
      </w:r>
    </w:p>
    <w:p w:rsidR="0019636B" w:rsidRPr="008B3360" w:rsidRDefault="0019636B" w:rsidP="00081079">
      <w:pPr>
        <w:tabs>
          <w:tab w:val="left" w:pos="103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улучшить качество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>-образовательной работы и развития интегративных качеств по вопросам речевой активности детей; больше внимания уделять области речевого развития: использовать артикуляционную и пальчиковую гимнастики, речевые игры и упражнения в ежедневной работе с дошкольни</w:t>
      </w:r>
      <w:r>
        <w:rPr>
          <w:rFonts w:ascii="Times New Roman" w:hAnsi="Times New Roman" w:cs="Times New Roman"/>
          <w:sz w:val="24"/>
          <w:szCs w:val="24"/>
        </w:rPr>
        <w:t xml:space="preserve">ками. 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0371A9" w:rsidP="00081079">
      <w:pPr>
        <w:spacing w:line="240" w:lineRule="auto"/>
        <w:ind w:firstLine="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Медицинское обслуживание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 медицинский персонал: врач педиатр, старшая медицинская сестра, диетсестра. 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имеются помещения с соответствующими условиями для работы медицинского персонала, которые осуществляют контроль работы учреждения в целях охраны и укрепления здоровья детей и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ДОУ. Медицинский кабинет оснащён необходимым медицинским оборудованием, медикаментами на 100 %.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наряду с администрацией ДОУ несет ответственность за здоровье и физическое развитие детей, проведение оздоровительно-профилактических мероприятий, соблюдение санитарно-гигиенических норм, режима дня.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ДОУ, имеют медицинскую карту, прививочный сертификат.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врачом-педиатром.  </w:t>
      </w:r>
    </w:p>
    <w:p w:rsidR="00F912CA" w:rsidRPr="00F912CA" w:rsidRDefault="00F912CA" w:rsidP="00081079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заболеваемости детей «Детского сада №178 ОАО «РЖД»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360" w:type="dxa"/>
        <w:jc w:val="center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05"/>
        <w:gridCol w:w="840"/>
        <w:gridCol w:w="990"/>
        <w:gridCol w:w="1275"/>
      </w:tblGrid>
      <w:tr w:rsidR="00F912CA" w:rsidRPr="00F912CA" w:rsidTr="00081079">
        <w:trPr>
          <w:jc w:val="center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 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пропусков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случаи/дни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08107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болезнь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 раннего возраста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F912CA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110/538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9D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средняя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«Улыбка»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56/434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E9591F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127/869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="009D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подготовительная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«Ромашка»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E9591F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86/531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9D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подготовительная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E9591F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97/754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9D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старшая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E9591F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102/600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9D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младшая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 «Пчелки»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E9591F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86/612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D2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«Ягодка»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E9591F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62/395</w:t>
            </w:r>
          </w:p>
        </w:tc>
      </w:tr>
      <w:tr w:rsidR="00F912CA" w:rsidRPr="00F912CA" w:rsidTr="00081079">
        <w:trPr>
          <w:jc w:val="center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7</w:t>
            </w:r>
            <w:r w:rsidR="00F912CA"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2CA" w:rsidRPr="00F912CA" w:rsidRDefault="009D29CF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247/1836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2CA" w:rsidRPr="00F912CA" w:rsidRDefault="009D29CF" w:rsidP="009D29C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670/4299</w:t>
            </w:r>
          </w:p>
        </w:tc>
      </w:tr>
    </w:tbl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</w:t>
      </w:r>
      <w:r w:rsidR="0075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контингента детей на 2022</w:t>
      </w:r>
      <w:r w:rsidR="0050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jc w:val="center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730"/>
        <w:gridCol w:w="3645"/>
      </w:tblGrid>
      <w:tr w:rsidR="00F912CA" w:rsidRPr="00F912CA" w:rsidTr="00081079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здоровья</w:t>
            </w:r>
            <w:r w:rsidRPr="00F912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количества детей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2CA" w:rsidRPr="00F912CA" w:rsidTr="00081079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F912CA" w:rsidRPr="00F912CA" w:rsidTr="00081079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9D29CF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F912CA" w:rsidRPr="00F912CA" w:rsidTr="00081079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9D29CF" w:rsidRPr="00F912CA" w:rsidTr="00081079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9CF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9CF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9CF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D29CF" w:rsidRPr="00F912CA" w:rsidTr="00081079">
        <w:trPr>
          <w:jc w:val="center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9CF" w:rsidRPr="00F912CA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9CF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29CF" w:rsidRDefault="009D29C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Медицинское обслуживание в ДО</w:t>
      </w:r>
      <w:r w:rsidR="00037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организовано в соответствии с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Медицинской лицензией от 26.11.2015г. № ЛО-42-01-00</w:t>
      </w:r>
      <w:r w:rsidR="00D5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4019 и направлено на выполнение</w:t>
      </w:r>
      <w:r w:rsidR="00D51D5B"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</w:t>
      </w:r>
      <w:r w:rsidR="00037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 2.4.</w:t>
      </w:r>
      <w:r w:rsidR="00D51D5B" w:rsidRPr="00D51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3648-20  «Санитарно-эпидемиологические требования к  организациям воспитания и обучения, отдыха и оздоровления детей и молодежи»</w:t>
      </w:r>
      <w:r w:rsidR="00460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направлено на укрепление здоровья воспитанников и профилактику различных заболеваний.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0371A9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питания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 ор</w:t>
      </w:r>
      <w:r w:rsidR="000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ганизуется на основе СанПиН 2.3/2.4.3590-20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дошкольным образовательным учреждениям.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питания детей в детском саду являются обеспечение сбалансированного рационального питания воспитанников, соблюдение определенного режима питания, а также выполнения установленных правил технологии приготовления блюд, обеспечивающих максимальное сохранение пищевой ценности продуктов.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 саду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примерным 10-дневным меню (возрастная категория: от 1,5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до 3 лет, от 3 до 7 лет), разработанным на основе возрастных норм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пищевых продуктов для детей дошкольного возраста, согласованное с Кемеровским филиалом ФБУЗ «Центр гигиены и эпидемиологии по железнодорожному транспорту». Включение в повседневные рационы всех основных групп продуктов – мяса, рыбы, молока,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по вопросам организации питания осуществляется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комиссией, в состав которой входят: заведующий, старшая медицинская сестра, медсестра по диетпитанию, председатель профсоюзного комитета.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5-ти разовое питание: завтрак, 2-ой завтрак, обед, полдник, ужин. ДОУ работает по десятидневному меню, утверждённым заведующим ДОУ.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готовой пищи осуществляется только после проведения приемочного контроля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необходимым современным техническим оборудованием: холодильник,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электоплиты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водоногреватель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мясорубка,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шкаф, картофелечистка, электрокипятильник, протирочная машина, тестомешалка.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соблюдается питьевой режим.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Питание детей в ДОУ организовано в соответствии с десятидневным меню, согласованному с заведующей ДОУ. направлено на сохранение и укрепление здоровья воспитанников и на выполнение </w:t>
      </w:r>
      <w:r w:rsidR="00306C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СанПиН 2.3/2.4.3590-2</w:t>
      </w:r>
      <w:r w:rsidR="00460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proofErr w:type="gramEnd"/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306C1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Кадровое обеспечение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сотруд</w:t>
      </w:r>
      <w:r w:rsidR="005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ДОУ – 55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человека, из них: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руководящий состав – 1 человек (заведующий); </w:t>
      </w:r>
    </w:p>
    <w:p w:rsidR="00F912CA" w:rsidRPr="00F912CA" w:rsidRDefault="005F6514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состав – 25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полностью укомплектовано педагогическими кадрами.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педагогического состава ДОУ: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образованию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5F6514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 </w:t>
      </w:r>
    </w:p>
    <w:p w:rsidR="00F912CA" w:rsidRPr="00F912CA" w:rsidRDefault="005F6514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– 9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квалификации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2B3D17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="005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– 2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чел.; </w:t>
      </w:r>
    </w:p>
    <w:p w:rsidR="00F912CA" w:rsidRPr="00F912CA" w:rsidRDefault="005F6514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-23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стажу работы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2 лет –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5 лет –1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чел.; </w:t>
      </w:r>
    </w:p>
    <w:p w:rsidR="00F912CA" w:rsidRPr="00F912CA" w:rsidRDefault="00482406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 более –7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 состава показал, что 100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квалификационную категорию, что указывает на профессионализм педагогических кадров ДОУ. Они целенаправленно и в системе организуют образовательную деятельность, проявляют творчество и педагогическое мастерство в проведении организованной образовательной деятельности,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образовательной деятельности на основе индивидуализации и интеграции.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406" w:rsidRDefault="00482406" w:rsidP="00482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Губернатора Кемеровской области – Кузбасса от 15.12.2022г. № 56пн медаль «За веру и добро»</w:t>
      </w:r>
      <w:r w:rsidRPr="00482406">
        <w:rPr>
          <w:rFonts w:ascii="Times New Roman" w:hAnsi="Times New Roman" w:cs="Times New Roman"/>
        </w:rPr>
        <w:t xml:space="preserve"> </w:t>
      </w:r>
    </w:p>
    <w:p w:rsidR="00482406" w:rsidRPr="00D463A5" w:rsidRDefault="00482406" w:rsidP="00482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№178/н от 26.08.2022г.</w:t>
      </w:r>
    </w:p>
    <w:p w:rsidR="00F912CA" w:rsidRPr="00F912CA" w:rsidRDefault="00482406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педагог детского сада награжден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Кемеровской области </w:t>
      </w:r>
      <w:r>
        <w:rPr>
          <w:rFonts w:ascii="Times New Roman" w:hAnsi="Times New Roman" w:cs="Times New Roman"/>
        </w:rPr>
        <w:t>медалью «За веру и добро», Министерством просвещения РФ почетное звание «Почетный работник сферы воспитания детей и молодежи РФ»</w:t>
      </w:r>
      <w:r w:rsidR="00F912CA"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педагогического состава ДОУ позволяет сделать выводы о том, что педагогический 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306C1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Информационно-образовательная среда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в ДОУ 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аппаратные средства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F912CA" w:rsidRPr="00F912CA" w:rsidRDefault="00D62681" w:rsidP="00081079">
      <w:pPr>
        <w:numPr>
          <w:ilvl w:val="0"/>
          <w:numId w:val="8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персональных компьютеров для управленческой деятельности, работы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сайтам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методической и педагогической деятельности;  </w:t>
      </w:r>
    </w:p>
    <w:p w:rsidR="00F912CA" w:rsidRPr="00F912CA" w:rsidRDefault="00460300" w:rsidP="00081079">
      <w:pPr>
        <w:numPr>
          <w:ilvl w:val="0"/>
          <w:numId w:val="8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принтеров;  </w:t>
      </w:r>
    </w:p>
    <w:p w:rsidR="00F912CA" w:rsidRPr="00F912CA" w:rsidRDefault="00F912CA" w:rsidP="00081079">
      <w:pPr>
        <w:numPr>
          <w:ilvl w:val="0"/>
          <w:numId w:val="9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 </w:t>
      </w:r>
    </w:p>
    <w:p w:rsidR="00F912CA" w:rsidRPr="00F912CA" w:rsidRDefault="00F912CA" w:rsidP="00081079">
      <w:pPr>
        <w:numPr>
          <w:ilvl w:val="0"/>
          <w:numId w:val="9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система; </w:t>
      </w:r>
    </w:p>
    <w:p w:rsidR="00F912CA" w:rsidRPr="00F912CA" w:rsidRDefault="00F912CA" w:rsidP="00081079">
      <w:pPr>
        <w:numPr>
          <w:ilvl w:val="0"/>
          <w:numId w:val="9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 </w:t>
      </w:r>
    </w:p>
    <w:p w:rsidR="00460300" w:rsidRDefault="00460300" w:rsidP="00081079">
      <w:pPr>
        <w:numPr>
          <w:ilvl w:val="0"/>
          <w:numId w:val="9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Световые столики для рисования;</w:t>
      </w:r>
    </w:p>
    <w:p w:rsidR="00F912CA" w:rsidRPr="00F912CA" w:rsidRDefault="00460300" w:rsidP="00081079">
      <w:pPr>
        <w:numPr>
          <w:ilvl w:val="0"/>
          <w:numId w:val="9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песочница.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Сетевые и коммуникационные устройства: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6C7FD8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-21 компьютер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выход в интернет, возможно использование электронной почты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средства: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в ДОУ информационное обеспечение образовательного процесса позволяет в электронной форме: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вести учёт труда и заработной платы, формировать и передавать электронные отчеты во все контролирующие органы.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создавать и редактировать электронные таблицы, тексты и презентации;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использовать интерактивные дидактические материалы, образовательные ресурсы: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взаимодействие между участниками образовательного процесса, у ДОУ имеется электронный адрес и официальный сайт.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педагогический персонал и руководящие работники ДОУ владеют информационно – коммуникационными технологиями. </w:t>
      </w:r>
    </w:p>
    <w:p w:rsidR="00D41ADE" w:rsidRPr="00081079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079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Информационное обеспечение </w:t>
      </w:r>
      <w:r w:rsidR="00081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ДОУ соответствует требованиям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реализуемой образовательной программы.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Материально-техническая база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 </w:t>
      </w:r>
    </w:p>
    <w:p w:rsidR="00F912CA" w:rsidRPr="00F912CA" w:rsidRDefault="00D41ADE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 7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группы. В группах есть свое спальное, игровое, раздевальное, умывальное и туалетное помещение. 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саду так же имеется: </w:t>
      </w:r>
    </w:p>
    <w:p w:rsidR="00F912CA" w:rsidRPr="00F912CA" w:rsidRDefault="00F912CA" w:rsidP="00081079">
      <w:pPr>
        <w:numPr>
          <w:ilvl w:val="0"/>
          <w:numId w:val="10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 зал; </w:t>
      </w:r>
    </w:p>
    <w:p w:rsidR="00F912CA" w:rsidRPr="00F912CA" w:rsidRDefault="00F912CA" w:rsidP="00081079">
      <w:pPr>
        <w:numPr>
          <w:ilvl w:val="0"/>
          <w:numId w:val="10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зал; </w:t>
      </w:r>
    </w:p>
    <w:p w:rsidR="00F912CA" w:rsidRPr="00F912CA" w:rsidRDefault="00F912CA" w:rsidP="00081079">
      <w:pPr>
        <w:numPr>
          <w:ilvl w:val="0"/>
          <w:numId w:val="10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зал; </w:t>
      </w:r>
    </w:p>
    <w:p w:rsidR="00F912CA" w:rsidRPr="00F912CA" w:rsidRDefault="00F912CA" w:rsidP="00081079">
      <w:pPr>
        <w:numPr>
          <w:ilvl w:val="0"/>
          <w:numId w:val="11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учителя - логопеда - 2; </w:t>
      </w:r>
    </w:p>
    <w:p w:rsidR="00F912CA" w:rsidRPr="00F912CA" w:rsidRDefault="00F912CA" w:rsidP="00081079">
      <w:pPr>
        <w:numPr>
          <w:ilvl w:val="0"/>
          <w:numId w:val="11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педагога - психолога; </w:t>
      </w:r>
    </w:p>
    <w:p w:rsidR="00F912CA" w:rsidRPr="00F912CA" w:rsidRDefault="00F912CA" w:rsidP="00081079">
      <w:pPr>
        <w:numPr>
          <w:ilvl w:val="0"/>
          <w:numId w:val="11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бассейн; </w:t>
      </w:r>
    </w:p>
    <w:p w:rsidR="00F912CA" w:rsidRPr="00F912CA" w:rsidRDefault="00F912CA" w:rsidP="00081079">
      <w:pPr>
        <w:numPr>
          <w:ilvl w:val="0"/>
          <w:numId w:val="11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музея; </w:t>
      </w:r>
    </w:p>
    <w:p w:rsidR="00F912CA" w:rsidRPr="00F912CA" w:rsidRDefault="00F912CA" w:rsidP="00081079">
      <w:pPr>
        <w:numPr>
          <w:ilvl w:val="0"/>
          <w:numId w:val="11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 </w:t>
      </w:r>
    </w:p>
    <w:p w:rsidR="00F912CA" w:rsidRPr="00F912CA" w:rsidRDefault="00F912CA" w:rsidP="00081079">
      <w:pPr>
        <w:numPr>
          <w:ilvl w:val="0"/>
          <w:numId w:val="12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кабинет; </w:t>
      </w:r>
    </w:p>
    <w:p w:rsidR="00F912CA" w:rsidRPr="00F912CA" w:rsidRDefault="00F912CA" w:rsidP="00081079">
      <w:pPr>
        <w:numPr>
          <w:ilvl w:val="0"/>
          <w:numId w:val="12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блок; </w:t>
      </w:r>
    </w:p>
    <w:p w:rsidR="00F912CA" w:rsidRPr="00F912CA" w:rsidRDefault="00F912CA" w:rsidP="00081079">
      <w:pPr>
        <w:numPr>
          <w:ilvl w:val="0"/>
          <w:numId w:val="12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прачечная; </w:t>
      </w:r>
    </w:p>
    <w:p w:rsidR="00F912CA" w:rsidRPr="00F912CA" w:rsidRDefault="00F912CA" w:rsidP="00081079">
      <w:pPr>
        <w:numPr>
          <w:ilvl w:val="0"/>
          <w:numId w:val="12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оснащены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специальным техническим, учебным и игровым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разнообразными наглядными пособиями с учетом финансовых возможностей ДОУ.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 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физкультурный залы используются для непосредственно образовательной, спортивной и досуговой деятельности с детьми, посещающими ДОУ. Для работы с воспитанниками используются музыкальный центр, интерактивная доска.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ценностей. Вопросы по материально-техническому обеспечению рассматриваются на рабочих совещаниях.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 специальная оценка условий труда.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санитарно-эпидемиологическими правилами и нормативами.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были проведены следующие работы: </w:t>
      </w:r>
    </w:p>
    <w:p w:rsidR="00F912CA" w:rsidRPr="00F912CA" w:rsidRDefault="00F912CA" w:rsidP="00081079">
      <w:pPr>
        <w:numPr>
          <w:ilvl w:val="0"/>
          <w:numId w:val="1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проводится сезонное озеленение прогулочных участков; </w:t>
      </w:r>
    </w:p>
    <w:p w:rsidR="00F912CA" w:rsidRPr="00F912CA" w:rsidRDefault="00F912CA" w:rsidP="00081079">
      <w:pPr>
        <w:numPr>
          <w:ilvl w:val="0"/>
          <w:numId w:val="13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как для игровой, так и образовательной деятельности; </w:t>
      </w:r>
    </w:p>
    <w:p w:rsidR="00F912CA" w:rsidRPr="00F912CA" w:rsidRDefault="00F912CA" w:rsidP="00081079">
      <w:pPr>
        <w:numPr>
          <w:ilvl w:val="0"/>
          <w:numId w:val="14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года приобреталась методическая литература и методические пособия соответствующие ФГОС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12. Финансирование и хозяйственная деятельность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Финансирование ДОУ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являются: открытое акционерное общество «Российские железные дороги», бюджетные средства согласно субсидии на возмещение затрат, связанных с предостав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дошкольного образования, на реализацию мероприятий по созданию дополнительных мест (групп) для детей в возрасте от</w:t>
      </w:r>
      <w:r w:rsidR="003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>1,5 до 3 лет.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Внебюджетная деятельность включает в себя родительскую плату за посещение детского сада.</w:t>
      </w: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2B3D17" w:rsidRDefault="00D41ADE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 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приобретены следующие материал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ТМЦ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2B3D17" w:rsidRDefault="003E113F" w:rsidP="00081079">
      <w:pPr>
        <w:numPr>
          <w:ilvl w:val="0"/>
          <w:numId w:val="15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Игровой</w:t>
      </w:r>
      <w:proofErr w:type="gramEnd"/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дидактические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D17" w:rsidRPr="002B3D17" w:rsidRDefault="00F912CA" w:rsidP="00081079">
      <w:pPr>
        <w:numPr>
          <w:ilvl w:val="0"/>
          <w:numId w:val="15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Моющие 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дезинфицирующие средства;</w:t>
      </w:r>
    </w:p>
    <w:p w:rsidR="00F912CA" w:rsidRPr="002B3D17" w:rsidRDefault="0076642D" w:rsidP="00081079">
      <w:pPr>
        <w:numPr>
          <w:ilvl w:val="0"/>
          <w:numId w:val="1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товары;</w:t>
      </w:r>
    </w:p>
    <w:p w:rsidR="0076642D" w:rsidRPr="002B3D17" w:rsidRDefault="0076642D" w:rsidP="00081079">
      <w:pPr>
        <w:numPr>
          <w:ilvl w:val="0"/>
          <w:numId w:val="1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товары;</w:t>
      </w:r>
    </w:p>
    <w:p w:rsidR="00F912CA" w:rsidRDefault="0042206C" w:rsidP="00081079">
      <w:pPr>
        <w:numPr>
          <w:ilvl w:val="0"/>
          <w:numId w:val="1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товары;</w:t>
      </w:r>
    </w:p>
    <w:p w:rsidR="0042206C" w:rsidRDefault="0042206C" w:rsidP="00081079">
      <w:pPr>
        <w:numPr>
          <w:ilvl w:val="0"/>
          <w:numId w:val="1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Огнетушители;</w:t>
      </w:r>
    </w:p>
    <w:p w:rsidR="0042206C" w:rsidRDefault="0042206C" w:rsidP="00081079">
      <w:pPr>
        <w:numPr>
          <w:ilvl w:val="0"/>
          <w:numId w:val="1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инвентарь;</w:t>
      </w:r>
    </w:p>
    <w:p w:rsidR="0042206C" w:rsidRPr="002B3D17" w:rsidRDefault="0042206C" w:rsidP="00081079">
      <w:pPr>
        <w:numPr>
          <w:ilvl w:val="0"/>
          <w:numId w:val="16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Видеооборудование.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Хозяйственная деятельность ведется в соответствии с планом мероприятий на текущий год.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80202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 Соблюдение в ДОУ мер противопожарной и антитеррористической безопасности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912CA" w:rsidRDefault="00F912CA" w:rsidP="00081079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 </w:t>
      </w:r>
    </w:p>
    <w:p w:rsidR="006C7FD8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Ведомственная охрана.</w:t>
      </w:r>
    </w:p>
    <w:p w:rsidR="00F912CA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Кнопка тревожной сигнализации. </w:t>
      </w:r>
    </w:p>
    <w:p w:rsidR="00F912CA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Автоматическая пожарная сигнализация и система оповещения людей о пожаре. </w:t>
      </w:r>
    </w:p>
    <w:p w:rsidR="00F912CA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.Прямая телефонная связь с ближайшим подразделением пожарной охраны. </w:t>
      </w:r>
    </w:p>
    <w:p w:rsidR="00F912CA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Имеются первичные средства пожаротушения – огнетушители, пожарные краны. </w:t>
      </w:r>
    </w:p>
    <w:p w:rsidR="00F912CA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 план эвакуации с инструкцией, определяющей действия персонала по обеспечению безопасной и быстрой эвакуации людей. </w:t>
      </w:r>
    </w:p>
    <w:p w:rsidR="00F912CA" w:rsidRPr="00F912CA" w:rsidRDefault="006C7FD8" w:rsidP="00081079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Разработана инструкция о мерах пожарной безопасности в здании и на прилегающей территории.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 АНАЛИЗА ДЕЯТЕЛЬНОСТИ ДОУ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ДОУ позволяют сделать вывод о том, что в ДОУ созданы условия для реализации ООП ДО детского сада, однако они требуют дополнительного оснащения и обеспечения.  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совершенствования педагогического процесса основной целью считать следующее:  </w:t>
      </w:r>
    </w:p>
    <w:p w:rsidR="00F912CA" w:rsidRPr="00F912CA" w:rsidRDefault="00F912CA" w:rsidP="00081079">
      <w:pPr>
        <w:spacing w:line="240" w:lineRule="auto"/>
        <w:ind w:right="120"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 работы по ФГОС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912CA" w:rsidRPr="00F912CA" w:rsidRDefault="00F912CA" w:rsidP="00081079">
      <w:pPr>
        <w:spacing w:line="240" w:lineRule="auto"/>
        <w:ind w:right="120"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деятельности в условиях модернизации образования ДОУ должно реализовать следующие направления развития: </w:t>
      </w:r>
    </w:p>
    <w:p w:rsidR="00F912CA" w:rsidRPr="00F912CA" w:rsidRDefault="00F912CA" w:rsidP="00081079">
      <w:pPr>
        <w:numPr>
          <w:ilvl w:val="0"/>
          <w:numId w:val="17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материально-техническую базу учреждения; </w:t>
      </w:r>
    </w:p>
    <w:p w:rsidR="00F912CA" w:rsidRPr="00F912CA" w:rsidRDefault="00F912CA" w:rsidP="00081079">
      <w:pPr>
        <w:numPr>
          <w:ilvl w:val="0"/>
          <w:numId w:val="18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повышать уровень профессиональных знаний и умений педагогов соответствии с ФГОС </w:t>
      </w:r>
      <w:proofErr w:type="gram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912CA" w:rsidRPr="00F912CA" w:rsidRDefault="00F912CA" w:rsidP="00081079">
      <w:pPr>
        <w:numPr>
          <w:ilvl w:val="0"/>
          <w:numId w:val="18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работу по сохранению и укреплению здоровья участников </w:t>
      </w:r>
      <w:proofErr w:type="spell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продолжить внедрение </w:t>
      </w:r>
      <w:proofErr w:type="spell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технологий; </w:t>
      </w:r>
    </w:p>
    <w:p w:rsidR="00F912CA" w:rsidRPr="00F912CA" w:rsidRDefault="00F912CA" w:rsidP="00081079">
      <w:pPr>
        <w:numPr>
          <w:ilvl w:val="0"/>
          <w:numId w:val="18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эффективного взаимодействия с семьями воспитанников; </w:t>
      </w:r>
    </w:p>
    <w:p w:rsidR="00F912CA" w:rsidRPr="00F912CA" w:rsidRDefault="00F912CA" w:rsidP="00081079">
      <w:pPr>
        <w:numPr>
          <w:ilvl w:val="0"/>
          <w:numId w:val="18"/>
        </w:numPr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внедрять в работу новые информационные технологии (ИКТ). </w:t>
      </w:r>
    </w:p>
    <w:p w:rsidR="00F912CA" w:rsidRPr="00F912CA" w:rsidRDefault="00F912CA" w:rsidP="00081079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D5B" w:rsidRDefault="00F912CA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D5B" w:rsidRPr="00F912CA" w:rsidRDefault="00D51D5B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B4200" w:rsidRDefault="00CB4200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200" w:rsidRDefault="00CB4200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079" w:rsidRDefault="00081079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079" w:rsidRDefault="00081079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1079" w:rsidRDefault="00081079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анализа показателей деятельности организации</w:t>
      </w: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900"/>
        <w:gridCol w:w="1605"/>
        <w:gridCol w:w="1080"/>
        <w:gridCol w:w="1005"/>
        <w:gridCol w:w="1200"/>
      </w:tblGrid>
      <w:tr w:rsidR="00F912CA" w:rsidRPr="00F912CA" w:rsidTr="00F912CA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 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год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 </w:t>
            </w:r>
          </w:p>
        </w:tc>
      </w:tr>
      <w:tr w:rsidR="00F912CA" w:rsidRPr="00F912CA" w:rsidTr="00F912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41AD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7549D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41AD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41AD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A581E"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(8-12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41AD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41ADE" w:rsidRDefault="00D41AD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3A581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12CA"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 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(3-5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 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1D158F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3A581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1D158F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A581E"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(8-12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F912CA"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3A581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="00F912CA"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3A581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3A581E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9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2B3D17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912CA" w:rsidRPr="002B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1D158F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A581E"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12CA" w:rsidRPr="003A5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024" w:rsidRPr="00685024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20/67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685024" w:rsidRDefault="0068502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685024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5024"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4/-</w:t>
            </w:r>
            <w:r w:rsidR="00BC2B07"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A31764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685024" w:rsidRDefault="0068502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Default="00BC2B0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5024" w:rsidRPr="00685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4/-3</w:t>
            </w:r>
          </w:p>
          <w:p w:rsidR="005E2E85" w:rsidRPr="00685024" w:rsidRDefault="005E2E85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1764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A3176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10/33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932A6" w:rsidRDefault="004932A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932A6" w:rsidRDefault="004932A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-1/+3</w:t>
            </w:r>
            <w:r w:rsidR="00F912CA"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31764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932A6" w:rsidRDefault="004932A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168F1"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  <w:r w:rsidR="00F912CA"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932A6" w:rsidRDefault="004932A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-5/-</w:t>
            </w:r>
          </w:p>
        </w:tc>
      </w:tr>
      <w:tr w:rsidR="00F912CA" w:rsidRPr="00BC2B07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27/90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1D158F" w:rsidRDefault="004932A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</w:t>
            </w:r>
            <w:r w:rsidR="008154A8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F912CA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1D158F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-6/ -6</w:t>
            </w:r>
            <w:r w:rsidR="00F912CA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8154A8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168F1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12CA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="00BC2B07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/-5</w:t>
            </w:r>
            <w:r w:rsidR="00F912CA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4239C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1D158F" w:rsidRDefault="00F4239C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5460B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8154A8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+1/+8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460B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12CA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154A8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2/-7</w:t>
            </w:r>
            <w:r w:rsidR="00F912CA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5460B"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8154A8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-1/+2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8588A" w:rsidRDefault="008154A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5460B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  <w:r w:rsidR="00F912CA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8588A" w:rsidRDefault="00C8588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F11906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  <w:r w:rsidR="00F912CA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047DE1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30/93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8588A" w:rsidRDefault="00C8588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5460B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8588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8588A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4/-6</w:t>
            </w:r>
            <w:r w:rsidR="00F912CA" w:rsidRPr="00C8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1D158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4,3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252389" w:rsidRDefault="00252389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4,6</w:t>
            </w:r>
            <w:r w:rsidR="00F912CA" w:rsidRPr="00252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252389" w:rsidRDefault="00252389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плаванию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дефектолога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 Инфраструктура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Общий вывод: анализ де</w:t>
      </w:r>
      <w:r w:rsidR="00D41A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ятельности детского сада за 2022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год показал, что учреждение вышло на стабильный уровень функционирования и дальнейшее развитие. Наиболее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успешными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деятельности детского сада можно выделить следующие результаты работы: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активное участие</w:t>
      </w:r>
      <w:r w:rsidR="00A70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педагогов и воспитанников в конкурсном движении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сложившийся стабильный, творческий коллектив детского сада;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Default="00F912CA" w:rsidP="00F912CA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положительные результаты освоения ООП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70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lang w:eastAsia="ru-RU"/>
        </w:rPr>
        <w:t> </w:t>
      </w:r>
    </w:p>
    <w:p w:rsidR="000A77B0" w:rsidRDefault="000A77B0"/>
    <w:sectPr w:rsidR="000A77B0" w:rsidSect="007549D6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19"/>
    <w:multiLevelType w:val="hybridMultilevel"/>
    <w:tmpl w:val="D1CE8374"/>
    <w:lvl w:ilvl="0" w:tplc="E80240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8F6"/>
    <w:multiLevelType w:val="hybridMultilevel"/>
    <w:tmpl w:val="54ACD5E6"/>
    <w:lvl w:ilvl="0" w:tplc="72848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FA4"/>
    <w:multiLevelType w:val="multilevel"/>
    <w:tmpl w:val="5D9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23AB2"/>
    <w:multiLevelType w:val="multilevel"/>
    <w:tmpl w:val="EDE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27AA3"/>
    <w:multiLevelType w:val="multilevel"/>
    <w:tmpl w:val="408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26A62"/>
    <w:multiLevelType w:val="multilevel"/>
    <w:tmpl w:val="12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681891"/>
    <w:multiLevelType w:val="multilevel"/>
    <w:tmpl w:val="502E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831CBA"/>
    <w:multiLevelType w:val="multilevel"/>
    <w:tmpl w:val="A14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404AB"/>
    <w:multiLevelType w:val="multilevel"/>
    <w:tmpl w:val="909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C21372"/>
    <w:multiLevelType w:val="multilevel"/>
    <w:tmpl w:val="81E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4526DA"/>
    <w:multiLevelType w:val="multilevel"/>
    <w:tmpl w:val="424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060B77"/>
    <w:multiLevelType w:val="multilevel"/>
    <w:tmpl w:val="E57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41D43"/>
    <w:multiLevelType w:val="multilevel"/>
    <w:tmpl w:val="825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4E2709"/>
    <w:multiLevelType w:val="multilevel"/>
    <w:tmpl w:val="769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455" w:hanging="375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123BB5"/>
    <w:multiLevelType w:val="multilevel"/>
    <w:tmpl w:val="7EC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7B7970"/>
    <w:multiLevelType w:val="hybridMultilevel"/>
    <w:tmpl w:val="446C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7FF"/>
    <w:multiLevelType w:val="multilevel"/>
    <w:tmpl w:val="E27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D6352C"/>
    <w:multiLevelType w:val="hybridMultilevel"/>
    <w:tmpl w:val="0794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7F2F"/>
    <w:multiLevelType w:val="multilevel"/>
    <w:tmpl w:val="1B6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AB0611"/>
    <w:multiLevelType w:val="multilevel"/>
    <w:tmpl w:val="E8B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7A5048"/>
    <w:multiLevelType w:val="multilevel"/>
    <w:tmpl w:val="39F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3A500C"/>
    <w:multiLevelType w:val="multilevel"/>
    <w:tmpl w:val="393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6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12"/>
  </w:num>
  <w:num w:numId="10">
    <w:abstractNumId w:val="10"/>
  </w:num>
  <w:num w:numId="11">
    <w:abstractNumId w:val="20"/>
  </w:num>
  <w:num w:numId="12">
    <w:abstractNumId w:val="19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3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A"/>
    <w:rsid w:val="0002109B"/>
    <w:rsid w:val="000371A9"/>
    <w:rsid w:val="00047DE1"/>
    <w:rsid w:val="00063F3B"/>
    <w:rsid w:val="00070463"/>
    <w:rsid w:val="00081079"/>
    <w:rsid w:val="000A53FF"/>
    <w:rsid w:val="000A77B0"/>
    <w:rsid w:val="001936BE"/>
    <w:rsid w:val="0019636B"/>
    <w:rsid w:val="001A5CA6"/>
    <w:rsid w:val="001D158F"/>
    <w:rsid w:val="00213C33"/>
    <w:rsid w:val="002168F1"/>
    <w:rsid w:val="002406A1"/>
    <w:rsid w:val="00252389"/>
    <w:rsid w:val="002B3D17"/>
    <w:rsid w:val="00306C1A"/>
    <w:rsid w:val="003A581E"/>
    <w:rsid w:val="003E113F"/>
    <w:rsid w:val="0042206C"/>
    <w:rsid w:val="00445570"/>
    <w:rsid w:val="00460300"/>
    <w:rsid w:val="00481963"/>
    <w:rsid w:val="00482406"/>
    <w:rsid w:val="004932A6"/>
    <w:rsid w:val="004E19C9"/>
    <w:rsid w:val="0050013D"/>
    <w:rsid w:val="00503A79"/>
    <w:rsid w:val="00562250"/>
    <w:rsid w:val="00574ABB"/>
    <w:rsid w:val="005925F5"/>
    <w:rsid w:val="005E2E85"/>
    <w:rsid w:val="005F6514"/>
    <w:rsid w:val="0066277B"/>
    <w:rsid w:val="00683D6B"/>
    <w:rsid w:val="00685024"/>
    <w:rsid w:val="006C7FD8"/>
    <w:rsid w:val="007549D6"/>
    <w:rsid w:val="0076642D"/>
    <w:rsid w:val="007B2D54"/>
    <w:rsid w:val="0081345B"/>
    <w:rsid w:val="008154A8"/>
    <w:rsid w:val="008241B6"/>
    <w:rsid w:val="00825592"/>
    <w:rsid w:val="00837685"/>
    <w:rsid w:val="00876548"/>
    <w:rsid w:val="0088446B"/>
    <w:rsid w:val="008E345E"/>
    <w:rsid w:val="00906E5D"/>
    <w:rsid w:val="0095300A"/>
    <w:rsid w:val="00954A15"/>
    <w:rsid w:val="00977169"/>
    <w:rsid w:val="009D29CF"/>
    <w:rsid w:val="00A31764"/>
    <w:rsid w:val="00A701BA"/>
    <w:rsid w:val="00A8227F"/>
    <w:rsid w:val="00AB074C"/>
    <w:rsid w:val="00AD3543"/>
    <w:rsid w:val="00BC2B07"/>
    <w:rsid w:val="00BC3ECC"/>
    <w:rsid w:val="00BF1CA0"/>
    <w:rsid w:val="00BF7335"/>
    <w:rsid w:val="00C64CD1"/>
    <w:rsid w:val="00C8588A"/>
    <w:rsid w:val="00CB4200"/>
    <w:rsid w:val="00D41ADE"/>
    <w:rsid w:val="00D51D5B"/>
    <w:rsid w:val="00D51ED0"/>
    <w:rsid w:val="00D53AC4"/>
    <w:rsid w:val="00D5460B"/>
    <w:rsid w:val="00D62681"/>
    <w:rsid w:val="00D63906"/>
    <w:rsid w:val="00E279EA"/>
    <w:rsid w:val="00E65EED"/>
    <w:rsid w:val="00E9591F"/>
    <w:rsid w:val="00EB7B96"/>
    <w:rsid w:val="00F11906"/>
    <w:rsid w:val="00F4239C"/>
    <w:rsid w:val="00F912CA"/>
    <w:rsid w:val="00F97D6E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8"/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after="200"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12CA"/>
  </w:style>
  <w:style w:type="paragraph" w:customStyle="1" w:styleId="paragraph">
    <w:name w:val="paragraph"/>
    <w:basedOn w:val="a"/>
    <w:rsid w:val="00F91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1"/>
    <w:rsid w:val="00F912CA"/>
  </w:style>
  <w:style w:type="character" w:customStyle="1" w:styleId="normaltextrun">
    <w:name w:val="normaltextrun"/>
    <w:basedOn w:val="a1"/>
    <w:rsid w:val="00F912CA"/>
  </w:style>
  <w:style w:type="character" w:customStyle="1" w:styleId="eop">
    <w:name w:val="eop"/>
    <w:basedOn w:val="a1"/>
    <w:rsid w:val="00F912CA"/>
  </w:style>
  <w:style w:type="character" w:styleId="aa">
    <w:name w:val="Hyperlink"/>
    <w:basedOn w:val="a1"/>
    <w:uiPriority w:val="99"/>
    <w:semiHidden/>
    <w:unhideWhenUsed/>
    <w:rsid w:val="00F912CA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F912CA"/>
    <w:rPr>
      <w:color w:val="800080"/>
      <w:u w:val="single"/>
    </w:rPr>
  </w:style>
  <w:style w:type="character" w:customStyle="1" w:styleId="spellingerror">
    <w:name w:val="spellingerror"/>
    <w:basedOn w:val="a1"/>
    <w:rsid w:val="00F912CA"/>
  </w:style>
  <w:style w:type="character" w:customStyle="1" w:styleId="wacimagecontainer">
    <w:name w:val="wacimagecontainer"/>
    <w:basedOn w:val="a1"/>
    <w:rsid w:val="00F912CA"/>
  </w:style>
  <w:style w:type="character" w:customStyle="1" w:styleId="contextualspellingandgrammarerror">
    <w:name w:val="contextualspellingandgrammarerror"/>
    <w:basedOn w:val="a1"/>
    <w:rsid w:val="00F912CA"/>
  </w:style>
  <w:style w:type="character" w:customStyle="1" w:styleId="tabrun">
    <w:name w:val="tabrun"/>
    <w:basedOn w:val="a1"/>
    <w:rsid w:val="00F912CA"/>
  </w:style>
  <w:style w:type="character" w:customStyle="1" w:styleId="tabchar">
    <w:name w:val="tabchar"/>
    <w:basedOn w:val="a1"/>
    <w:rsid w:val="00F912CA"/>
  </w:style>
  <w:style w:type="character" w:customStyle="1" w:styleId="tableaderchars">
    <w:name w:val="tableaderchars"/>
    <w:basedOn w:val="a1"/>
    <w:rsid w:val="00F912CA"/>
  </w:style>
  <w:style w:type="paragraph" w:styleId="ac">
    <w:name w:val="Balloon Text"/>
    <w:basedOn w:val="a"/>
    <w:link w:val="ad"/>
    <w:uiPriority w:val="99"/>
    <w:semiHidden/>
    <w:unhideWhenUsed/>
    <w:rsid w:val="00F9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97D6E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8E345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8E34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59"/>
    <w:rsid w:val="0081345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19636B"/>
  </w:style>
  <w:style w:type="table" w:customStyle="1" w:styleId="13">
    <w:name w:val="Сетка таблицы1"/>
    <w:basedOn w:val="a2"/>
    <w:next w:val="ae"/>
    <w:uiPriority w:val="59"/>
    <w:rsid w:val="0019636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uiPriority w:val="59"/>
    <w:rsid w:val="0019636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8"/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after="200"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12CA"/>
  </w:style>
  <w:style w:type="paragraph" w:customStyle="1" w:styleId="paragraph">
    <w:name w:val="paragraph"/>
    <w:basedOn w:val="a"/>
    <w:rsid w:val="00F91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1"/>
    <w:rsid w:val="00F912CA"/>
  </w:style>
  <w:style w:type="character" w:customStyle="1" w:styleId="normaltextrun">
    <w:name w:val="normaltextrun"/>
    <w:basedOn w:val="a1"/>
    <w:rsid w:val="00F912CA"/>
  </w:style>
  <w:style w:type="character" w:customStyle="1" w:styleId="eop">
    <w:name w:val="eop"/>
    <w:basedOn w:val="a1"/>
    <w:rsid w:val="00F912CA"/>
  </w:style>
  <w:style w:type="character" w:styleId="aa">
    <w:name w:val="Hyperlink"/>
    <w:basedOn w:val="a1"/>
    <w:uiPriority w:val="99"/>
    <w:semiHidden/>
    <w:unhideWhenUsed/>
    <w:rsid w:val="00F912CA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F912CA"/>
    <w:rPr>
      <w:color w:val="800080"/>
      <w:u w:val="single"/>
    </w:rPr>
  </w:style>
  <w:style w:type="character" w:customStyle="1" w:styleId="spellingerror">
    <w:name w:val="spellingerror"/>
    <w:basedOn w:val="a1"/>
    <w:rsid w:val="00F912CA"/>
  </w:style>
  <w:style w:type="character" w:customStyle="1" w:styleId="wacimagecontainer">
    <w:name w:val="wacimagecontainer"/>
    <w:basedOn w:val="a1"/>
    <w:rsid w:val="00F912CA"/>
  </w:style>
  <w:style w:type="character" w:customStyle="1" w:styleId="contextualspellingandgrammarerror">
    <w:name w:val="contextualspellingandgrammarerror"/>
    <w:basedOn w:val="a1"/>
    <w:rsid w:val="00F912CA"/>
  </w:style>
  <w:style w:type="character" w:customStyle="1" w:styleId="tabrun">
    <w:name w:val="tabrun"/>
    <w:basedOn w:val="a1"/>
    <w:rsid w:val="00F912CA"/>
  </w:style>
  <w:style w:type="character" w:customStyle="1" w:styleId="tabchar">
    <w:name w:val="tabchar"/>
    <w:basedOn w:val="a1"/>
    <w:rsid w:val="00F912CA"/>
  </w:style>
  <w:style w:type="character" w:customStyle="1" w:styleId="tableaderchars">
    <w:name w:val="tableaderchars"/>
    <w:basedOn w:val="a1"/>
    <w:rsid w:val="00F912CA"/>
  </w:style>
  <w:style w:type="paragraph" w:styleId="ac">
    <w:name w:val="Balloon Text"/>
    <w:basedOn w:val="a"/>
    <w:link w:val="ad"/>
    <w:uiPriority w:val="99"/>
    <w:semiHidden/>
    <w:unhideWhenUsed/>
    <w:rsid w:val="00F9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97D6E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8E345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8E34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59"/>
    <w:rsid w:val="0081345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19636B"/>
  </w:style>
  <w:style w:type="table" w:customStyle="1" w:styleId="13">
    <w:name w:val="Сетка таблицы1"/>
    <w:basedOn w:val="a2"/>
    <w:next w:val="ae"/>
    <w:uiPriority w:val="59"/>
    <w:rsid w:val="0019636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uiPriority w:val="59"/>
    <w:rsid w:val="0019636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9445</Words>
  <Characters>53841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57</cp:revision>
  <cp:lastPrinted>2022-03-29T09:14:00Z</cp:lastPrinted>
  <dcterms:created xsi:type="dcterms:W3CDTF">2021-04-16T15:03:00Z</dcterms:created>
  <dcterms:modified xsi:type="dcterms:W3CDTF">2023-03-30T07:02:00Z</dcterms:modified>
</cp:coreProperties>
</file>